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0452FC" w14:textId="2AE9F8B9" w:rsidR="000658BE" w:rsidRPr="009134D6" w:rsidRDefault="009134D6" w:rsidP="00DE0283">
      <w:pPr>
        <w:spacing w:after="120"/>
        <w:jc w:val="center"/>
        <w:rPr>
          <w:rFonts w:ascii="Times New Roman" w:eastAsia="SimSun" w:hAnsi="Times New Roman" w:cs="Times New Roman"/>
          <w:b/>
          <w:bCs/>
          <w:color w:val="000000" w:themeColor="text1"/>
          <w:kern w:val="36"/>
          <w:sz w:val="26"/>
          <w:szCs w:val="26"/>
        </w:rPr>
      </w:pPr>
      <w:bookmarkStart w:id="0" w:name="_GoBack"/>
      <w:bookmarkEnd w:id="0"/>
      <w:r w:rsidRPr="009134D6">
        <w:rPr>
          <w:rFonts w:ascii="Times New Roman" w:eastAsia="SimSun" w:hAnsi="Times New Roman" w:cs="Times New Roman"/>
          <w:b/>
          <w:bCs/>
          <w:color w:val="000000" w:themeColor="text1"/>
          <w:kern w:val="36"/>
          <w:sz w:val="26"/>
          <w:szCs w:val="26"/>
        </w:rPr>
        <w:t>Engineering Luminescent Nanoparticles for Tumour Localization and Theranostics</w:t>
      </w:r>
    </w:p>
    <w:p w14:paraId="1EC569DF" w14:textId="0CBDD066" w:rsidR="00DE51EE" w:rsidRPr="006565FD" w:rsidRDefault="008D0C89" w:rsidP="000823C6">
      <w:pPr>
        <w:autoSpaceDE w:val="0"/>
        <w:autoSpaceDN w:val="0"/>
        <w:adjustRightInd w:val="0"/>
        <w:jc w:val="center"/>
        <w:rPr>
          <w:rFonts w:ascii="Times New Roman" w:eastAsia="Arial Unicode MS" w:hAnsi="Times New Roman" w:cs="Times New Roman"/>
          <w:bCs/>
          <w:kern w:val="36"/>
          <w:sz w:val="22"/>
        </w:rPr>
      </w:pPr>
      <w:r>
        <w:rPr>
          <w:rFonts w:ascii="Times New Roman" w:eastAsia="Arial Unicode MS" w:hAnsi="Times New Roman" w:cs="Times New Roman" w:hint="eastAsia"/>
          <w:bCs/>
          <w:kern w:val="36"/>
          <w:sz w:val="22"/>
          <w:u w:val="single"/>
          <w:lang w:val="en-GB"/>
        </w:rPr>
        <w:t>Ling-</w:t>
      </w:r>
      <w:r>
        <w:rPr>
          <w:rFonts w:ascii="Times New Roman" w:eastAsia="Arial Unicode MS" w:hAnsi="Times New Roman" w:cs="Times New Roman"/>
          <w:bCs/>
          <w:kern w:val="36"/>
          <w:sz w:val="22"/>
          <w:u w:val="single"/>
          <w:lang w:val="en-GB"/>
        </w:rPr>
        <w:t>Dong Sun</w:t>
      </w:r>
      <w:r w:rsidR="000D55E2" w:rsidRPr="000D55E2">
        <w:rPr>
          <w:rFonts w:ascii="Times New Roman" w:eastAsia="Arial Unicode MS" w:hAnsi="Times New Roman" w:cs="Times New Roman"/>
          <w:bCs/>
          <w:kern w:val="36"/>
          <w:sz w:val="22"/>
          <w:u w:val="single"/>
          <w:lang w:val="en-GB"/>
        </w:rPr>
        <w:t>*</w:t>
      </w:r>
      <w:r w:rsidR="009134D6" w:rsidRPr="009134D6">
        <w:rPr>
          <w:rFonts w:ascii="Times New Roman" w:eastAsia="Arial Unicode MS" w:hAnsi="Times New Roman" w:cs="Times New Roman"/>
          <w:bCs/>
          <w:kern w:val="36"/>
          <w:sz w:val="22"/>
        </w:rPr>
        <w:t>, Hao Dong, Chun-Hua Yan</w:t>
      </w:r>
    </w:p>
    <w:p w14:paraId="629DB676" w14:textId="64F0C2CA" w:rsidR="000D55E2" w:rsidRDefault="009134D6" w:rsidP="000D55E2">
      <w:pPr>
        <w:autoSpaceDE w:val="0"/>
        <w:autoSpaceDN w:val="0"/>
        <w:adjustRightInd w:val="0"/>
        <w:spacing w:beforeLines="50" w:before="156"/>
        <w:jc w:val="center"/>
        <w:rPr>
          <w:rFonts w:ascii="Times New Roman" w:eastAsia="SimSun" w:hAnsi="Times New Roman" w:cs="Times New Roman"/>
          <w:bCs/>
          <w:i/>
          <w:color w:val="000000" w:themeColor="text1"/>
          <w:sz w:val="22"/>
        </w:rPr>
      </w:pPr>
      <w:r w:rsidRPr="009134D6">
        <w:rPr>
          <w:rFonts w:ascii="Times New Roman" w:eastAsia="SimSun" w:hAnsi="Times New Roman" w:cs="Times New Roman"/>
          <w:bCs/>
          <w:i/>
          <w:color w:val="000000" w:themeColor="text1"/>
          <w:sz w:val="22"/>
          <w:lang w:val="en-GB"/>
        </w:rPr>
        <w:t>Beijing National Laboratory for Molecular Sciences, State Key Laboratory of Rare Earth Materials Chemistry and Applications, College of Chemistry and Molecular Engineering, Peking University, Beijing, 100871, China</w:t>
      </w:r>
    </w:p>
    <w:p w14:paraId="6CBBEA95" w14:textId="08213B1D" w:rsidR="000823C6" w:rsidRPr="00DF7C56" w:rsidRDefault="00964490" w:rsidP="000D55E2">
      <w:pPr>
        <w:autoSpaceDE w:val="0"/>
        <w:autoSpaceDN w:val="0"/>
        <w:adjustRightInd w:val="0"/>
        <w:jc w:val="center"/>
        <w:rPr>
          <w:rFonts w:ascii="Times New Roman" w:eastAsia="SimSun" w:hAnsi="Times New Roman" w:cs="Times New Roman"/>
          <w:bCs/>
          <w:i/>
          <w:color w:val="000000" w:themeColor="text1"/>
          <w:sz w:val="22"/>
        </w:rPr>
      </w:pPr>
      <w:hyperlink r:id="rId8" w:history="1">
        <w:r w:rsidR="008D0C89" w:rsidRPr="004D454A">
          <w:rPr>
            <w:rStyle w:val="Hyperlink"/>
            <w:rFonts w:ascii="Times New Roman" w:eastAsia="SimSun" w:hAnsi="Times New Roman" w:cs="Times New Roman"/>
            <w:bCs/>
            <w:i/>
            <w:sz w:val="22"/>
          </w:rPr>
          <w:t>*sun</w:t>
        </w:r>
        <w:r w:rsidR="008D0C89" w:rsidRPr="004D454A">
          <w:rPr>
            <w:rStyle w:val="Hyperlink"/>
            <w:rFonts w:ascii="Times New Roman" w:eastAsia="SimSun" w:hAnsi="Times New Roman" w:cs="Times New Roman" w:hint="eastAsia"/>
            <w:bCs/>
            <w:i/>
            <w:sz w:val="22"/>
          </w:rPr>
          <w:t>@pku.edu.cn</w:t>
        </w:r>
      </w:hyperlink>
    </w:p>
    <w:p w14:paraId="4FCC10A2" w14:textId="6419F068" w:rsidR="000D55E2" w:rsidRPr="0014577C" w:rsidRDefault="009134D6" w:rsidP="000D55E2">
      <w:pPr>
        <w:autoSpaceDE w:val="0"/>
        <w:autoSpaceDN w:val="0"/>
        <w:adjustRightInd w:val="0"/>
        <w:spacing w:beforeLines="50" w:before="156"/>
        <w:ind w:firstLineChars="135" w:firstLine="297"/>
        <w:rPr>
          <w:rFonts w:ascii="Times New Roman" w:eastAsia="SimSun" w:hAnsi="Times New Roman" w:cs="Times New Roman"/>
          <w:bCs/>
          <w:color w:val="FF0000"/>
          <w:kern w:val="36"/>
          <w:sz w:val="22"/>
          <w:lang w:val="sv-SE"/>
        </w:rPr>
      </w:pPr>
      <w:r w:rsidRPr="009134D6">
        <w:rPr>
          <w:rFonts w:ascii="Times New Roman" w:eastAsia="SimSun" w:hAnsi="Times New Roman" w:cs="Times New Roman" w:hint="eastAsia"/>
          <w:bCs/>
          <w:color w:val="000000" w:themeColor="text1"/>
          <w:kern w:val="36"/>
          <w:sz w:val="22"/>
        </w:rPr>
        <w:t xml:space="preserve">To track </w:t>
      </w:r>
      <w:r w:rsidRPr="009134D6">
        <w:rPr>
          <w:rFonts w:ascii="Times New Roman" w:eastAsia="SimSun" w:hAnsi="Times New Roman" w:cs="Times New Roman"/>
          <w:bCs/>
          <w:color w:val="000000" w:themeColor="text1"/>
          <w:kern w:val="36"/>
          <w:sz w:val="22"/>
        </w:rPr>
        <w:t>nanoparticle distribution in vivo is important to disclose its functionality and potential risk for biomedical application. In this research, we design a kind of dual-band luminescent nanoparticle, with emission in visible and near infrared simultaneously. These nanoparticles are investigated as an integrated platform for tumor therapy and imaging which can be triggered with a single wavelength. A core/shell structure, with NaGdF4:Yb,Er and NaGdF4:Nd,Yb as core and shell parts respectively, was responsible for UC visible emissions and downshifting NIR emissions. Conjugated with a sensitizer, rose Bengal molecule, the visible emissions in green was used to trigger singlet oxygen generation in vitro and in vivo photodynamic treatments. Benefit from the NIR emission, an imaging route to track the location of the NPs during therapy was developed. In addition, these nanoparticles showed much lower heating effect under continuous laser irradiation for a relatively long time. These conjugates demonstrated a novel detect-to-treat modality which has potentials in tumor theranostic studies.</w:t>
      </w:r>
    </w:p>
    <w:p w14:paraId="24336882" w14:textId="76A1CCEA" w:rsidR="009E79A0" w:rsidRPr="008E0E57" w:rsidRDefault="009E79A0" w:rsidP="000D55E2">
      <w:pPr>
        <w:autoSpaceDE w:val="0"/>
        <w:autoSpaceDN w:val="0"/>
        <w:adjustRightInd w:val="0"/>
        <w:spacing w:beforeLines="50" w:before="156"/>
        <w:rPr>
          <w:rFonts w:ascii="Times New Roman" w:eastAsia="SimSun" w:hAnsi="Times New Roman" w:cs="Times New Roman"/>
          <w:bCs/>
          <w:kern w:val="36"/>
          <w:sz w:val="22"/>
          <w:lang w:val="sv-SE"/>
        </w:rPr>
      </w:pPr>
    </w:p>
    <w:p w14:paraId="2367E5D9" w14:textId="77777777" w:rsidR="000D55E2" w:rsidRPr="000D55E2" w:rsidRDefault="000D55E2" w:rsidP="000D55E2">
      <w:pPr>
        <w:autoSpaceDE w:val="0"/>
        <w:autoSpaceDN w:val="0"/>
        <w:adjustRightInd w:val="0"/>
        <w:rPr>
          <w:rFonts w:ascii="Times New Roman" w:hAnsi="Times New Roman" w:cs="Times New Roman"/>
          <w:b/>
          <w:sz w:val="22"/>
        </w:rPr>
      </w:pPr>
      <w:r w:rsidRPr="000D55E2">
        <w:rPr>
          <w:rFonts w:ascii="Times New Roman" w:hAnsi="Times New Roman" w:cs="Times New Roman" w:hint="eastAsia"/>
          <w:b/>
          <w:sz w:val="22"/>
          <w:lang w:val="en-GB"/>
        </w:rPr>
        <w:t>References</w:t>
      </w:r>
    </w:p>
    <w:p w14:paraId="2BE325A4" w14:textId="4D84C36B" w:rsidR="00785E1F" w:rsidRPr="00A44C1C" w:rsidRDefault="00785E1F" w:rsidP="00785E1F">
      <w:pPr>
        <w:rPr>
          <w:rFonts w:ascii="Times New Roman" w:hAnsi="Times New Roman" w:cs="Times New Roman"/>
          <w:sz w:val="22"/>
        </w:rPr>
      </w:pPr>
      <w:r w:rsidRPr="00A44C1C">
        <w:rPr>
          <w:rFonts w:ascii="Times New Roman" w:hAnsi="Times New Roman" w:cs="Times New Roman"/>
          <w:sz w:val="22"/>
        </w:rPr>
        <w:t xml:space="preserve">(1) </w:t>
      </w:r>
      <w:r w:rsidR="00A44C1C" w:rsidRPr="00A44C1C">
        <w:rPr>
          <w:rFonts w:ascii="Times New Roman" w:hAnsi="Times New Roman" w:cs="Times New Roman"/>
          <w:bCs/>
        </w:rPr>
        <w:t xml:space="preserve">Qingsong Qin, Peizhi Zhang, </w:t>
      </w:r>
      <w:r w:rsidR="00A44C1C" w:rsidRPr="00A44C1C">
        <w:rPr>
          <w:rFonts w:ascii="Times New Roman" w:hAnsi="Times New Roman" w:cs="Times New Roman"/>
        </w:rPr>
        <w:t>Ling-Dong Sun*</w:t>
      </w:r>
      <w:r w:rsidR="00A44C1C">
        <w:rPr>
          <w:rFonts w:ascii="Times New Roman" w:hAnsi="Times New Roman" w:cs="Times New Roman"/>
        </w:rPr>
        <w:t>,</w:t>
      </w:r>
      <w:r w:rsidR="00A44C1C" w:rsidRPr="00A44C1C">
        <w:rPr>
          <w:rFonts w:ascii="Times New Roman" w:hAnsi="Times New Roman" w:cs="Times New Roman"/>
          <w:bCs/>
        </w:rPr>
        <w:t xml:space="preserve"> </w:t>
      </w:r>
      <w:r w:rsidR="00A44C1C" w:rsidRPr="00A44C1C">
        <w:rPr>
          <w:rFonts w:ascii="Times New Roman" w:hAnsi="Times New Roman" w:cs="Times New Roman"/>
        </w:rPr>
        <w:t xml:space="preserve">Shuo Shi, </w:t>
      </w:r>
      <w:r w:rsidR="00A44C1C" w:rsidRPr="00A44C1C">
        <w:rPr>
          <w:rFonts w:ascii="Times New Roman" w:hAnsi="Times New Roman" w:cs="Times New Roman"/>
          <w:bCs/>
        </w:rPr>
        <w:t xml:space="preserve">Naixiu Chen, Hao Dong, Xiaoyu Zheng, Lemin Li,* </w:t>
      </w:r>
      <w:r w:rsidR="00A44C1C" w:rsidRPr="00A44C1C">
        <w:rPr>
          <w:rFonts w:ascii="Times New Roman" w:hAnsi="Times New Roman" w:cs="Times New Roman"/>
        </w:rPr>
        <w:t>Chun-Hua Yan*</w:t>
      </w:r>
      <w:r w:rsidR="00A44C1C">
        <w:rPr>
          <w:rFonts w:ascii="Times New Roman" w:hAnsi="Times New Roman" w:cs="Times New Roman" w:hint="eastAsia"/>
        </w:rPr>
        <w:t>.</w:t>
      </w:r>
      <w:r w:rsidR="00A44C1C" w:rsidRPr="00A44C1C">
        <w:rPr>
          <w:rFonts w:ascii="Times New Roman" w:hAnsi="Times New Roman" w:cs="Times New Roman"/>
          <w:bCs/>
        </w:rPr>
        <w:t xml:space="preserve"> </w:t>
      </w:r>
      <w:r w:rsidR="00A44C1C" w:rsidRPr="00A44C1C">
        <w:rPr>
          <w:rFonts w:ascii="Times New Roman" w:hAnsi="Times New Roman" w:cs="Times New Roman"/>
          <w:i/>
        </w:rPr>
        <w:t>Nanoscale</w:t>
      </w:r>
      <w:r w:rsidR="00A44C1C" w:rsidRPr="00A44C1C">
        <w:rPr>
          <w:rFonts w:ascii="Times New Roman" w:hAnsi="Times New Roman" w:cs="Times New Roman"/>
        </w:rPr>
        <w:t>,</w:t>
      </w:r>
      <w:r w:rsidR="00A44C1C" w:rsidRPr="00A44C1C">
        <w:rPr>
          <w:rFonts w:ascii="Times New Roman" w:hAnsi="Times New Roman" w:cs="Times New Roman"/>
          <w:b/>
        </w:rPr>
        <w:t xml:space="preserve"> 2017</w:t>
      </w:r>
      <w:r w:rsidR="00A44C1C" w:rsidRPr="00A44C1C">
        <w:rPr>
          <w:rFonts w:ascii="Times New Roman" w:hAnsi="Times New Roman" w:cs="Times New Roman"/>
        </w:rPr>
        <w:t>,</w:t>
      </w:r>
      <w:r w:rsidR="00A44C1C" w:rsidRPr="00A44C1C">
        <w:rPr>
          <w:rFonts w:ascii="Times New Roman" w:hAnsi="Times New Roman" w:cs="Times New Roman"/>
          <w:b/>
          <w:bCs/>
        </w:rPr>
        <w:t xml:space="preserve"> </w:t>
      </w:r>
      <w:r w:rsidR="00A44C1C" w:rsidRPr="00A44C1C">
        <w:rPr>
          <w:rFonts w:ascii="Times New Roman" w:hAnsi="Times New Roman" w:cs="Times New Roman"/>
          <w:bCs/>
          <w:i/>
        </w:rPr>
        <w:t>9</w:t>
      </w:r>
      <w:r w:rsidR="00A44C1C" w:rsidRPr="00A44C1C">
        <w:rPr>
          <w:rFonts w:ascii="Times New Roman" w:hAnsi="Times New Roman" w:cs="Times New Roman"/>
          <w:bCs/>
        </w:rPr>
        <w:t>(14), 4660-4664.</w:t>
      </w:r>
    </w:p>
    <w:p w14:paraId="4427DD25" w14:textId="28655837" w:rsidR="00785E1F" w:rsidRPr="00A44C1C" w:rsidRDefault="00785E1F" w:rsidP="00785E1F">
      <w:pPr>
        <w:rPr>
          <w:rFonts w:ascii="Times New Roman" w:hAnsi="Times New Roman" w:cs="Times New Roman"/>
          <w:sz w:val="22"/>
        </w:rPr>
      </w:pPr>
      <w:r w:rsidRPr="00A44C1C">
        <w:rPr>
          <w:rFonts w:ascii="Times New Roman" w:hAnsi="Times New Roman" w:cs="Times New Roman"/>
          <w:sz w:val="22"/>
        </w:rPr>
        <w:t xml:space="preserve">(2) </w:t>
      </w:r>
      <w:r w:rsidR="00A44C1C" w:rsidRPr="00A44C1C">
        <w:rPr>
          <w:rFonts w:ascii="Times New Roman" w:hAnsi="Times New Roman" w:cs="Times New Roman"/>
        </w:rPr>
        <w:t>Yang Li, Jinglong Tang, Dong-Xu Pan, Ling-Dong Sun,* Chunying Chen,* Ying Liu, Ye-Fu Wang, Shuo Shi, Chun-Hua Yan*</w:t>
      </w:r>
      <w:r w:rsidR="00A44C1C">
        <w:rPr>
          <w:rFonts w:ascii="Times New Roman" w:hAnsi="Times New Roman" w:cs="Times New Roman"/>
        </w:rPr>
        <w:t>.</w:t>
      </w:r>
      <w:r w:rsidR="00A44C1C" w:rsidRPr="00A44C1C">
        <w:rPr>
          <w:rFonts w:ascii="Times New Roman" w:hAnsi="Times New Roman" w:cs="Times New Roman"/>
        </w:rPr>
        <w:t xml:space="preserve"> </w:t>
      </w:r>
      <w:r w:rsidR="00A44C1C" w:rsidRPr="00A44C1C">
        <w:rPr>
          <w:rFonts w:ascii="Times New Roman" w:hAnsi="Times New Roman" w:cs="Times New Roman"/>
          <w:i/>
        </w:rPr>
        <w:t>ACS Nano</w:t>
      </w:r>
      <w:r w:rsidR="00A44C1C" w:rsidRPr="00A44C1C">
        <w:rPr>
          <w:rFonts w:ascii="Times New Roman" w:hAnsi="Times New Roman" w:cs="Times New Roman"/>
        </w:rPr>
        <w:t xml:space="preserve">, </w:t>
      </w:r>
      <w:r w:rsidR="00A44C1C" w:rsidRPr="00A44C1C">
        <w:rPr>
          <w:rFonts w:ascii="Times New Roman" w:hAnsi="Times New Roman" w:cs="Times New Roman"/>
          <w:b/>
        </w:rPr>
        <w:t>2016</w:t>
      </w:r>
      <w:r w:rsidR="00A44C1C" w:rsidRPr="00A44C1C">
        <w:rPr>
          <w:rFonts w:ascii="Times New Roman" w:hAnsi="Times New Roman" w:cs="Times New Roman"/>
        </w:rPr>
        <w:t xml:space="preserve">, </w:t>
      </w:r>
      <w:r w:rsidR="00A44C1C" w:rsidRPr="00A44C1C">
        <w:rPr>
          <w:rFonts w:ascii="Times New Roman" w:hAnsi="Times New Roman" w:cs="Times New Roman"/>
          <w:i/>
        </w:rPr>
        <w:t>10</w:t>
      </w:r>
      <w:r w:rsidR="00A44C1C" w:rsidRPr="00A44C1C">
        <w:rPr>
          <w:rFonts w:ascii="Times New Roman" w:hAnsi="Times New Roman" w:cs="Times New Roman"/>
        </w:rPr>
        <w:t>(2), 2766-2773.</w:t>
      </w:r>
    </w:p>
    <w:p w14:paraId="2F577677" w14:textId="5EF36110" w:rsidR="008D0C89" w:rsidRPr="00A44C1C" w:rsidRDefault="008D0C89" w:rsidP="00785E1F">
      <w:pPr>
        <w:rPr>
          <w:rFonts w:ascii="Times New Roman" w:hAnsi="Times New Roman" w:cs="Times New Roman"/>
          <w:sz w:val="22"/>
        </w:rPr>
      </w:pPr>
      <w:r w:rsidRPr="00A44C1C">
        <w:rPr>
          <w:rFonts w:ascii="Times New Roman" w:hAnsi="Times New Roman" w:cs="Times New Roman"/>
          <w:sz w:val="22"/>
        </w:rPr>
        <w:t xml:space="preserve">(3) </w:t>
      </w:r>
      <w:r w:rsidR="00A44C1C" w:rsidRPr="00A44C1C">
        <w:rPr>
          <w:rFonts w:ascii="Times New Roman" w:hAnsi="Times New Roman" w:cs="Times New Roman"/>
          <w:sz w:val="22"/>
        </w:rPr>
        <w:t>Hao Dong, Ling-Dong Sun*, Lin-Dong Li, Rui Si, Rui Liu, and Chun-Hua Yan*</w:t>
      </w:r>
      <w:r w:rsidR="00A44C1C">
        <w:rPr>
          <w:rFonts w:ascii="Times New Roman" w:hAnsi="Times New Roman" w:cs="Times New Roman"/>
          <w:sz w:val="22"/>
        </w:rPr>
        <w:t>.</w:t>
      </w:r>
      <w:r w:rsidR="00A44C1C" w:rsidRPr="00A44C1C">
        <w:rPr>
          <w:rFonts w:ascii="Times New Roman" w:hAnsi="Times New Roman" w:cs="Times New Roman"/>
          <w:sz w:val="22"/>
        </w:rPr>
        <w:t xml:space="preserve"> </w:t>
      </w:r>
      <w:r w:rsidR="00A44C1C" w:rsidRPr="00A44C1C">
        <w:rPr>
          <w:rFonts w:ascii="Times New Roman" w:hAnsi="Times New Roman" w:cs="Times New Roman"/>
          <w:i/>
          <w:sz w:val="22"/>
        </w:rPr>
        <w:t>J. Am. Chem. Soc.</w:t>
      </w:r>
      <w:r w:rsidR="00A44C1C" w:rsidRPr="00A44C1C">
        <w:rPr>
          <w:rFonts w:ascii="Times New Roman" w:hAnsi="Times New Roman" w:cs="Times New Roman"/>
          <w:sz w:val="22"/>
        </w:rPr>
        <w:t xml:space="preserve">, </w:t>
      </w:r>
      <w:r w:rsidR="00A44C1C" w:rsidRPr="00A44C1C">
        <w:rPr>
          <w:rFonts w:ascii="Times New Roman" w:hAnsi="Times New Roman" w:cs="Times New Roman"/>
          <w:b/>
          <w:sz w:val="22"/>
        </w:rPr>
        <w:t>2017</w:t>
      </w:r>
      <w:r w:rsidR="00A44C1C" w:rsidRPr="00A44C1C">
        <w:rPr>
          <w:rFonts w:ascii="Times New Roman" w:hAnsi="Times New Roman" w:cs="Times New Roman"/>
          <w:sz w:val="22"/>
        </w:rPr>
        <w:t xml:space="preserve">, </w:t>
      </w:r>
      <w:r w:rsidR="00A44C1C" w:rsidRPr="00A44C1C">
        <w:rPr>
          <w:rFonts w:ascii="Times New Roman" w:hAnsi="Times New Roman" w:cs="Times New Roman"/>
          <w:i/>
          <w:sz w:val="22"/>
        </w:rPr>
        <w:t>139</w:t>
      </w:r>
      <w:r w:rsidR="00A44C1C" w:rsidRPr="00A44C1C">
        <w:rPr>
          <w:rFonts w:ascii="Times New Roman" w:hAnsi="Times New Roman" w:cs="Times New Roman"/>
          <w:sz w:val="22"/>
        </w:rPr>
        <w:t xml:space="preserve"> (51), 18492–18495.</w:t>
      </w:r>
    </w:p>
    <w:p w14:paraId="7FB0EB32" w14:textId="0AD61301" w:rsidR="000D55E2" w:rsidRDefault="000D55E2" w:rsidP="000D55E2">
      <w:pPr>
        <w:autoSpaceDE w:val="0"/>
        <w:autoSpaceDN w:val="0"/>
        <w:adjustRightInd w:val="0"/>
        <w:rPr>
          <w:rFonts w:ascii="Times New Roman" w:hAnsi="Times New Roman" w:cs="Times New Roman"/>
          <w:sz w:val="22"/>
        </w:rPr>
      </w:pPr>
    </w:p>
    <w:p w14:paraId="51A3D72B" w14:textId="4CF1EB12" w:rsidR="002405EA" w:rsidRDefault="002405EA" w:rsidP="000D55E2">
      <w:pPr>
        <w:autoSpaceDE w:val="0"/>
        <w:autoSpaceDN w:val="0"/>
        <w:adjustRightInd w:val="0"/>
        <w:rPr>
          <w:rFonts w:ascii="Times New Roman" w:hAnsi="Times New Roman" w:cs="Times New Roman"/>
          <w:sz w:val="22"/>
        </w:rPr>
      </w:pPr>
    </w:p>
    <w:p w14:paraId="77D3E7A1" w14:textId="4256EB45" w:rsidR="002405EA" w:rsidRDefault="002405EA" w:rsidP="000D55E2">
      <w:pPr>
        <w:autoSpaceDE w:val="0"/>
        <w:autoSpaceDN w:val="0"/>
        <w:adjustRightInd w:val="0"/>
        <w:rPr>
          <w:rFonts w:ascii="Times New Roman" w:hAnsi="Times New Roman" w:cs="Times New Roman"/>
          <w:sz w:val="22"/>
        </w:rPr>
      </w:pPr>
    </w:p>
    <w:p w14:paraId="1B8C8651" w14:textId="688775BF" w:rsidR="002405EA" w:rsidRDefault="002405EA" w:rsidP="000D55E2">
      <w:pPr>
        <w:autoSpaceDE w:val="0"/>
        <w:autoSpaceDN w:val="0"/>
        <w:adjustRightInd w:val="0"/>
        <w:rPr>
          <w:rFonts w:ascii="Times New Roman" w:hAnsi="Times New Roman" w:cs="Times New Roman"/>
          <w:sz w:val="22"/>
        </w:rPr>
      </w:pPr>
    </w:p>
    <w:p w14:paraId="2FBD1919" w14:textId="29A38A73" w:rsidR="002405EA" w:rsidRDefault="002405EA" w:rsidP="000D55E2">
      <w:pPr>
        <w:autoSpaceDE w:val="0"/>
        <w:autoSpaceDN w:val="0"/>
        <w:adjustRightInd w:val="0"/>
        <w:rPr>
          <w:rFonts w:ascii="Times New Roman" w:hAnsi="Times New Roman" w:cs="Times New Roman"/>
          <w:sz w:val="22"/>
        </w:rPr>
      </w:pPr>
    </w:p>
    <w:p w14:paraId="02032C3B" w14:textId="444BBCEF" w:rsidR="002405EA" w:rsidRDefault="002405EA" w:rsidP="000D55E2">
      <w:pPr>
        <w:autoSpaceDE w:val="0"/>
        <w:autoSpaceDN w:val="0"/>
        <w:adjustRightInd w:val="0"/>
        <w:rPr>
          <w:rFonts w:ascii="Times New Roman" w:hAnsi="Times New Roman" w:cs="Times New Roman"/>
          <w:sz w:val="22"/>
        </w:rPr>
      </w:pPr>
    </w:p>
    <w:p w14:paraId="289BED73" w14:textId="0905CF1D" w:rsidR="002405EA" w:rsidRDefault="002405EA" w:rsidP="000D55E2">
      <w:pPr>
        <w:autoSpaceDE w:val="0"/>
        <w:autoSpaceDN w:val="0"/>
        <w:adjustRightInd w:val="0"/>
        <w:rPr>
          <w:rFonts w:ascii="Times New Roman" w:hAnsi="Times New Roman" w:cs="Times New Roman"/>
          <w:sz w:val="22"/>
        </w:rPr>
      </w:pPr>
    </w:p>
    <w:p w14:paraId="3EE7351F" w14:textId="2E06FF22" w:rsidR="002405EA" w:rsidRDefault="002405EA" w:rsidP="000D55E2">
      <w:pPr>
        <w:autoSpaceDE w:val="0"/>
        <w:autoSpaceDN w:val="0"/>
        <w:adjustRightInd w:val="0"/>
        <w:rPr>
          <w:rFonts w:ascii="Times New Roman" w:hAnsi="Times New Roman" w:cs="Times New Roman"/>
          <w:sz w:val="22"/>
        </w:rPr>
      </w:pPr>
    </w:p>
    <w:p w14:paraId="5D768B26" w14:textId="6C7B09E7" w:rsidR="002405EA" w:rsidRDefault="002405EA" w:rsidP="000D55E2">
      <w:pPr>
        <w:autoSpaceDE w:val="0"/>
        <w:autoSpaceDN w:val="0"/>
        <w:adjustRightInd w:val="0"/>
        <w:rPr>
          <w:rFonts w:ascii="Times New Roman" w:hAnsi="Times New Roman" w:cs="Times New Roman"/>
          <w:sz w:val="22"/>
        </w:rPr>
      </w:pPr>
    </w:p>
    <w:p w14:paraId="4737D556" w14:textId="7E582C32" w:rsidR="002405EA" w:rsidRDefault="002405EA" w:rsidP="000D55E2">
      <w:pPr>
        <w:autoSpaceDE w:val="0"/>
        <w:autoSpaceDN w:val="0"/>
        <w:adjustRightInd w:val="0"/>
        <w:rPr>
          <w:rFonts w:ascii="Times New Roman" w:hAnsi="Times New Roman" w:cs="Times New Roman"/>
          <w:sz w:val="22"/>
        </w:rPr>
      </w:pPr>
    </w:p>
    <w:p w14:paraId="17A48622" w14:textId="7B194E56" w:rsidR="002405EA" w:rsidRDefault="002405EA" w:rsidP="000D55E2">
      <w:pPr>
        <w:autoSpaceDE w:val="0"/>
        <w:autoSpaceDN w:val="0"/>
        <w:adjustRightInd w:val="0"/>
        <w:rPr>
          <w:rFonts w:ascii="Times New Roman" w:hAnsi="Times New Roman" w:cs="Times New Roman"/>
          <w:sz w:val="22"/>
        </w:rPr>
      </w:pPr>
    </w:p>
    <w:p w14:paraId="14DF33C1" w14:textId="23F4D606" w:rsidR="002405EA" w:rsidRDefault="002405EA" w:rsidP="000D55E2">
      <w:pPr>
        <w:autoSpaceDE w:val="0"/>
        <w:autoSpaceDN w:val="0"/>
        <w:adjustRightInd w:val="0"/>
        <w:rPr>
          <w:rFonts w:ascii="Times New Roman" w:hAnsi="Times New Roman" w:cs="Times New Roman"/>
          <w:sz w:val="22"/>
        </w:rPr>
      </w:pPr>
    </w:p>
    <w:p w14:paraId="02C37B8D" w14:textId="528BA827" w:rsidR="002405EA" w:rsidRDefault="002405EA" w:rsidP="000D55E2">
      <w:pPr>
        <w:autoSpaceDE w:val="0"/>
        <w:autoSpaceDN w:val="0"/>
        <w:adjustRightInd w:val="0"/>
        <w:rPr>
          <w:rFonts w:ascii="Times New Roman" w:hAnsi="Times New Roman" w:cs="Times New Roman"/>
          <w:sz w:val="22"/>
        </w:rPr>
      </w:pPr>
    </w:p>
    <w:p w14:paraId="52BECFE3" w14:textId="350302D9" w:rsidR="002405EA" w:rsidRDefault="002405EA" w:rsidP="000D55E2">
      <w:pPr>
        <w:autoSpaceDE w:val="0"/>
        <w:autoSpaceDN w:val="0"/>
        <w:adjustRightInd w:val="0"/>
        <w:rPr>
          <w:rFonts w:ascii="Times New Roman" w:hAnsi="Times New Roman" w:cs="Times New Roman"/>
          <w:sz w:val="22"/>
        </w:rPr>
      </w:pPr>
    </w:p>
    <w:p w14:paraId="4F911E5D" w14:textId="77777777" w:rsidR="002405EA" w:rsidRPr="002405EA" w:rsidRDefault="002405EA" w:rsidP="000D55E2">
      <w:pPr>
        <w:autoSpaceDE w:val="0"/>
        <w:autoSpaceDN w:val="0"/>
        <w:adjustRightInd w:val="0"/>
        <w:rPr>
          <w:rFonts w:ascii="Times New Roman" w:hAnsi="Times New Roman" w:cs="Times New Roman"/>
          <w:sz w:val="22"/>
        </w:rPr>
      </w:pPr>
    </w:p>
    <w:p w14:paraId="5CE40CD3" w14:textId="1845E361" w:rsidR="00A17B2A" w:rsidRPr="00A17B2A" w:rsidRDefault="00A17B2A" w:rsidP="00A17B2A">
      <w:pPr>
        <w:autoSpaceDE w:val="0"/>
        <w:autoSpaceDN w:val="0"/>
        <w:adjustRightInd w:val="0"/>
        <w:rPr>
          <w:rFonts w:ascii="Times New Roman" w:hAnsi="Times New Roman" w:cs="Times New Roman"/>
          <w:b/>
          <w:sz w:val="22"/>
          <w:lang w:val="en-GB"/>
        </w:rPr>
      </w:pPr>
      <w:r w:rsidRPr="00A17B2A">
        <w:rPr>
          <w:rFonts w:ascii="Times New Roman" w:hAnsi="Times New Roman" w:cs="Times New Roman" w:hint="eastAsia"/>
          <w:b/>
          <w:sz w:val="22"/>
          <w:lang w:val="en-GB"/>
        </w:rPr>
        <w:t>Biography</w:t>
      </w:r>
    </w:p>
    <w:p w14:paraId="383F1276" w14:textId="2B2C59E2" w:rsidR="000D55E2" w:rsidRPr="00A17B2A" w:rsidRDefault="00A17B2A" w:rsidP="0014577C">
      <w:pPr>
        <w:autoSpaceDE w:val="0"/>
        <w:autoSpaceDN w:val="0"/>
        <w:adjustRightInd w:val="0"/>
        <w:rPr>
          <w:rFonts w:ascii="Times New Roman" w:hAnsi="Times New Roman" w:cs="Times New Roman"/>
          <w:sz w:val="22"/>
          <w:lang w:val="sv-SE"/>
        </w:rPr>
      </w:pPr>
      <w:r w:rsidRPr="00A17B2A">
        <w:rPr>
          <w:rFonts w:ascii="Times New Roman" w:hAnsi="Times New Roman" w:cs="Times New Roman" w:hint="eastAsia"/>
          <w:noProof/>
          <w:sz w:val="22"/>
          <w:lang w:eastAsia="en-US"/>
        </w:rPr>
        <mc:AlternateContent>
          <mc:Choice Requires="wps">
            <w:drawing>
              <wp:anchor distT="0" distB="0" distL="114300" distR="114300" simplePos="0" relativeHeight="251659264" behindDoc="1" locked="0" layoutInCell="1" allowOverlap="1" wp14:anchorId="72C9CA08" wp14:editId="5A56305F">
                <wp:simplePos x="0" y="0"/>
                <wp:positionH relativeFrom="column">
                  <wp:posOffset>45085</wp:posOffset>
                </wp:positionH>
                <wp:positionV relativeFrom="paragraph">
                  <wp:posOffset>33655</wp:posOffset>
                </wp:positionV>
                <wp:extent cx="1443990" cy="1530985"/>
                <wp:effectExtent l="6985" t="5080" r="6350" b="6985"/>
                <wp:wrapTight wrapText="bothSides">
                  <wp:wrapPolygon edited="0">
                    <wp:start x="-180" y="-125"/>
                    <wp:lineTo x="-180" y="21600"/>
                    <wp:lineTo x="21780" y="21600"/>
                    <wp:lineTo x="21780" y="-125"/>
                    <wp:lineTo x="-180" y="-125"/>
                  </wp:wrapPolygon>
                </wp:wrapTight>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3990" cy="1530985"/>
                        </a:xfrm>
                        <a:prstGeom prst="rect">
                          <a:avLst/>
                        </a:prstGeom>
                        <a:solidFill>
                          <a:srgbClr val="FFFFFF"/>
                        </a:solidFill>
                        <a:ln w="9525">
                          <a:solidFill>
                            <a:srgbClr val="000000"/>
                          </a:solidFill>
                          <a:miter lim="800000"/>
                          <a:headEnd/>
                          <a:tailEnd/>
                        </a:ln>
                      </wps:spPr>
                      <wps:txbx>
                        <w:txbxContent>
                          <w:p w14:paraId="58916532" w14:textId="0570F543" w:rsidR="00A17B2A" w:rsidRPr="00740A56" w:rsidRDefault="008D0C89" w:rsidP="00A17B2A">
                            <w:pPr>
                              <w:jc w:val="center"/>
                            </w:pPr>
                            <w:r w:rsidRPr="008D0C89">
                              <w:rPr>
                                <w:noProof/>
                                <w:lang w:eastAsia="en-US"/>
                              </w:rPr>
                              <w:drawing>
                                <wp:inline distT="0" distB="0" distL="0" distR="0" wp14:anchorId="6F91EC45" wp14:editId="13C6EE1C">
                                  <wp:extent cx="1301078" cy="1733547"/>
                                  <wp:effectExtent l="0" t="0" r="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8087" cy="1769534"/>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2C9CA08" id="_x0000_t202" coordsize="21600,21600" o:spt="202" path="m,l,21600r21600,l21600,xe">
                <v:stroke joinstyle="miter"/>
                <v:path gradientshapeok="t" o:connecttype="rect"/>
              </v:shapetype>
              <v:shape id="Text Box 7" o:spid="_x0000_s1026" type="#_x0000_t202" style="position:absolute;left:0;text-align:left;margin-left:3.55pt;margin-top:2.65pt;width:113.7pt;height:120.5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">
                <v:textbox style="mso-fit-shape-to-text:t">
                  <w:txbxContent>
                    <w:p w14:paraId="58916532" w14:textId="0570F543" w:rsidR="00A17B2A" w:rsidRPr="00740A56" w:rsidRDefault="008D0C89" w:rsidP="00A17B2A">
                      <w:pPr>
                        <w:jc w:val="center"/>
                      </w:pPr>
                      <w:r w:rsidRPr="008D0C89">
                        <w:rPr>
                          <w:noProof/>
                        </w:rPr>
                        <w:drawing>
                          <wp:inline distT="0" distB="0" distL="0" distR="0" wp14:anchorId="6F91EC45" wp14:editId="13C6EE1C">
                            <wp:extent cx="1301078" cy="1733547"/>
                            <wp:effectExtent l="0" t="0" r="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28087" cy="1769534"/>
                                    </a:xfrm>
                                    <a:prstGeom prst="rect">
                                      <a:avLst/>
                                    </a:prstGeom>
                                    <a:noFill/>
                                    <a:ln>
                                      <a:noFill/>
                                    </a:ln>
                                  </pic:spPr>
                                </pic:pic>
                              </a:graphicData>
                            </a:graphic>
                          </wp:inline>
                        </w:drawing>
                      </w:r>
                    </w:p>
                  </w:txbxContent>
                </v:textbox>
                <w10:wrap type="tight"/>
              </v:shape>
            </w:pict>
          </mc:Fallback>
        </mc:AlternateContent>
      </w:r>
      <w:r w:rsidR="008D0C89">
        <w:rPr>
          <w:rFonts w:ascii="Times New Roman" w:hAnsi="Times New Roman" w:cs="Times New Roman"/>
          <w:sz w:val="22"/>
          <w:lang w:val="sv-SE"/>
        </w:rPr>
        <w:t>Ling-Dong Sun</w:t>
      </w:r>
      <w:r w:rsidR="00A71284" w:rsidRPr="00A71284">
        <w:rPr>
          <w:rFonts w:ascii="Times New Roman" w:hAnsi="Times New Roman" w:cs="Times New Roman"/>
          <w:sz w:val="22"/>
          <w:lang w:val="sv-SE"/>
        </w:rPr>
        <w:t xml:space="preserve"> </w:t>
      </w:r>
      <w:r w:rsidR="00A71284">
        <w:rPr>
          <w:rFonts w:ascii="Times New Roman" w:hAnsi="Times New Roman" w:cs="Times New Roman"/>
          <w:sz w:val="22"/>
          <w:lang w:val="sv-SE"/>
        </w:rPr>
        <w:t xml:space="preserve">is currently a </w:t>
      </w:r>
      <w:r w:rsidR="00671715">
        <w:rPr>
          <w:rFonts w:ascii="Times New Roman" w:hAnsi="Times New Roman" w:cs="Times New Roman"/>
          <w:sz w:val="22"/>
          <w:lang w:val="sv-SE"/>
        </w:rPr>
        <w:t>p</w:t>
      </w:r>
      <w:r w:rsidR="00A71284">
        <w:rPr>
          <w:rFonts w:ascii="Times New Roman" w:hAnsi="Times New Roman" w:cs="Times New Roman"/>
          <w:sz w:val="22"/>
          <w:lang w:val="sv-SE"/>
        </w:rPr>
        <w:t xml:space="preserve">rofessor at </w:t>
      </w:r>
      <w:r w:rsidR="008D0C89" w:rsidRPr="008D0C89">
        <w:rPr>
          <w:rFonts w:ascii="Times New Roman" w:hAnsi="Times New Roman" w:cs="Times New Roman"/>
          <w:sz w:val="22"/>
          <w:lang w:val="sv-SE"/>
        </w:rPr>
        <w:t>State Key Lab of Rare Earth Materials Chemistry and Applications</w:t>
      </w:r>
      <w:r w:rsidR="00A71284">
        <w:rPr>
          <w:rFonts w:ascii="Times New Roman" w:hAnsi="Times New Roman" w:cs="Times New Roman"/>
          <w:sz w:val="22"/>
          <w:lang w:val="sv-SE"/>
        </w:rPr>
        <w:t xml:space="preserve"> of Peking University</w:t>
      </w:r>
      <w:r w:rsidR="005468E3">
        <w:rPr>
          <w:rFonts w:ascii="Times New Roman" w:hAnsi="Times New Roman" w:cs="Times New Roman"/>
          <w:sz w:val="22"/>
          <w:lang w:val="sv-SE"/>
        </w:rPr>
        <w:t xml:space="preserve"> (PKU)</w:t>
      </w:r>
      <w:r w:rsidR="00A71284">
        <w:rPr>
          <w:rFonts w:ascii="Times New Roman" w:hAnsi="Times New Roman" w:cs="Times New Roman"/>
          <w:sz w:val="22"/>
          <w:lang w:val="sv-SE"/>
        </w:rPr>
        <w:t xml:space="preserve">. </w:t>
      </w:r>
      <w:r w:rsidR="008D0C89">
        <w:rPr>
          <w:rFonts w:ascii="Times New Roman" w:hAnsi="Times New Roman" w:cs="Times New Roman"/>
          <w:sz w:val="22"/>
          <w:lang w:val="sv-SE"/>
        </w:rPr>
        <w:t>She</w:t>
      </w:r>
      <w:r w:rsidR="00A71284">
        <w:rPr>
          <w:rFonts w:ascii="Times New Roman" w:hAnsi="Times New Roman" w:cs="Times New Roman"/>
          <w:sz w:val="22"/>
          <w:lang w:val="sv-SE"/>
        </w:rPr>
        <w:t xml:space="preserve"> </w:t>
      </w:r>
      <w:r w:rsidR="00A71284" w:rsidRPr="00A71284">
        <w:rPr>
          <w:rFonts w:ascii="Times New Roman" w:hAnsi="Times New Roman" w:cs="Times New Roman"/>
          <w:sz w:val="22"/>
          <w:lang w:val="sv-SE"/>
        </w:rPr>
        <w:t xml:space="preserve">received </w:t>
      </w:r>
      <w:r w:rsidR="00B05FF5">
        <w:rPr>
          <w:rFonts w:ascii="Times New Roman" w:hAnsi="Times New Roman" w:cs="Times New Roman"/>
          <w:sz w:val="22"/>
          <w:lang w:val="sv-SE"/>
        </w:rPr>
        <w:t>her</w:t>
      </w:r>
      <w:r w:rsidR="00A71284" w:rsidRPr="00A71284">
        <w:rPr>
          <w:rFonts w:ascii="Times New Roman" w:hAnsi="Times New Roman" w:cs="Times New Roman"/>
          <w:sz w:val="22"/>
          <w:lang w:val="sv-SE"/>
        </w:rPr>
        <w:t xml:space="preserve"> Bachelor’s degree</w:t>
      </w:r>
      <w:r w:rsidR="00C8236E">
        <w:rPr>
          <w:rFonts w:ascii="Times New Roman" w:hAnsi="Times New Roman" w:cs="Times New Roman"/>
          <w:sz w:val="22"/>
          <w:lang w:val="sv-SE"/>
        </w:rPr>
        <w:t xml:space="preserve"> in</w:t>
      </w:r>
      <w:r w:rsidR="00A71284" w:rsidRPr="00A71284">
        <w:rPr>
          <w:rFonts w:ascii="Times New Roman" w:hAnsi="Times New Roman" w:cs="Times New Roman"/>
          <w:sz w:val="22"/>
          <w:lang w:val="sv-SE"/>
        </w:rPr>
        <w:t xml:space="preserve"> </w:t>
      </w:r>
      <w:r w:rsidR="00B05FF5" w:rsidRPr="00B05FF5">
        <w:rPr>
          <w:rFonts w:ascii="Times New Roman" w:hAnsi="Times New Roman" w:cs="Times New Roman"/>
          <w:sz w:val="22"/>
          <w:lang w:val="sv-SE"/>
        </w:rPr>
        <w:t>Harbin Normal University</w:t>
      </w:r>
      <w:r w:rsidR="00A71284" w:rsidRPr="00A71284">
        <w:rPr>
          <w:rFonts w:ascii="Times New Roman" w:hAnsi="Times New Roman" w:cs="Times New Roman"/>
          <w:sz w:val="22"/>
          <w:lang w:val="sv-SE"/>
        </w:rPr>
        <w:t>, and</w:t>
      </w:r>
      <w:r w:rsidR="00C8236E">
        <w:rPr>
          <w:rFonts w:ascii="Times New Roman" w:hAnsi="Times New Roman" w:cs="Times New Roman"/>
          <w:sz w:val="22"/>
          <w:lang w:val="sv-SE"/>
        </w:rPr>
        <w:t xml:space="preserve"> both</w:t>
      </w:r>
      <w:r w:rsidR="00A71284" w:rsidRPr="00A71284">
        <w:rPr>
          <w:rFonts w:ascii="Times New Roman" w:hAnsi="Times New Roman" w:cs="Times New Roman"/>
          <w:sz w:val="22"/>
          <w:lang w:val="sv-SE"/>
        </w:rPr>
        <w:t xml:space="preserve"> h</w:t>
      </w:r>
      <w:r w:rsidR="00B05FF5">
        <w:rPr>
          <w:rFonts w:ascii="Times New Roman" w:hAnsi="Times New Roman" w:cs="Times New Roman"/>
          <w:sz w:val="22"/>
          <w:lang w:val="sv-SE"/>
        </w:rPr>
        <w:t xml:space="preserve">er </w:t>
      </w:r>
      <w:r w:rsidR="00B05FF5" w:rsidRPr="00B05FF5">
        <w:rPr>
          <w:rFonts w:ascii="Times New Roman" w:hAnsi="Times New Roman" w:cs="Times New Roman"/>
          <w:sz w:val="22"/>
          <w:lang w:val="sv-SE"/>
        </w:rPr>
        <w:t>M.Sc.</w:t>
      </w:r>
      <w:r w:rsidR="00B05FF5">
        <w:rPr>
          <w:rFonts w:ascii="Times New Roman" w:hAnsi="Times New Roman" w:cs="Times New Roman"/>
          <w:sz w:val="22"/>
          <w:lang w:val="sv-SE"/>
        </w:rPr>
        <w:t xml:space="preserve"> and</w:t>
      </w:r>
      <w:r w:rsidR="00A71284" w:rsidRPr="00A71284">
        <w:rPr>
          <w:rFonts w:ascii="Times New Roman" w:hAnsi="Times New Roman" w:cs="Times New Roman"/>
          <w:sz w:val="22"/>
          <w:lang w:val="sv-SE"/>
        </w:rPr>
        <w:t xml:space="preserve"> PhD in </w:t>
      </w:r>
      <w:r w:rsidR="00B05FF5" w:rsidRPr="00B05FF5">
        <w:rPr>
          <w:rFonts w:ascii="Times New Roman" w:hAnsi="Times New Roman" w:cs="Times New Roman"/>
          <w:sz w:val="22"/>
          <w:lang w:val="sv-SE"/>
        </w:rPr>
        <w:t>Changchun Institute of physics, Chinese Academy of Sciences</w:t>
      </w:r>
      <w:r w:rsidR="00A71284" w:rsidRPr="00A71284">
        <w:rPr>
          <w:rFonts w:ascii="Times New Roman" w:hAnsi="Times New Roman" w:cs="Times New Roman"/>
          <w:sz w:val="22"/>
          <w:lang w:val="sv-SE"/>
        </w:rPr>
        <w:t xml:space="preserve">. </w:t>
      </w:r>
      <w:r w:rsidR="0014577C">
        <w:rPr>
          <w:rFonts w:ascii="Times New Roman" w:hAnsi="Times New Roman" w:cs="Times New Roman"/>
          <w:sz w:val="22"/>
          <w:lang w:val="sv-SE"/>
        </w:rPr>
        <w:t>Sh</w:t>
      </w:r>
      <w:r w:rsidR="00A71284" w:rsidRPr="00A71284">
        <w:rPr>
          <w:rFonts w:ascii="Times New Roman" w:hAnsi="Times New Roman" w:cs="Times New Roman"/>
          <w:sz w:val="22"/>
          <w:lang w:val="sv-SE"/>
        </w:rPr>
        <w:t xml:space="preserve">e was a postdoc fellow at </w:t>
      </w:r>
      <w:r w:rsidR="0014577C">
        <w:rPr>
          <w:rFonts w:ascii="Times New Roman" w:hAnsi="Times New Roman" w:cs="Times New Roman"/>
          <w:sz w:val="22"/>
          <w:lang w:val="sv-SE"/>
        </w:rPr>
        <w:t>Peking</w:t>
      </w:r>
      <w:r w:rsidR="00A71284" w:rsidRPr="00A71284">
        <w:rPr>
          <w:rFonts w:ascii="Times New Roman" w:hAnsi="Times New Roman" w:cs="Times New Roman"/>
          <w:sz w:val="22"/>
          <w:lang w:val="sv-SE"/>
        </w:rPr>
        <w:t xml:space="preserve"> University </w:t>
      </w:r>
      <w:r w:rsidR="005468E3">
        <w:rPr>
          <w:rFonts w:ascii="Times New Roman" w:hAnsi="Times New Roman" w:cs="Times New Roman"/>
          <w:sz w:val="22"/>
          <w:lang w:val="sv-SE"/>
        </w:rPr>
        <w:t xml:space="preserve">from </w:t>
      </w:r>
      <w:r w:rsidR="0014577C">
        <w:rPr>
          <w:rFonts w:ascii="Times New Roman" w:hAnsi="Times New Roman" w:cs="Times New Roman"/>
          <w:sz w:val="22"/>
          <w:lang w:val="sv-SE"/>
        </w:rPr>
        <w:t>1996</w:t>
      </w:r>
      <w:r w:rsidR="005468E3">
        <w:rPr>
          <w:rFonts w:ascii="Times New Roman" w:hAnsi="Times New Roman" w:cs="Times New Roman"/>
          <w:sz w:val="22"/>
          <w:lang w:val="sv-SE"/>
        </w:rPr>
        <w:t xml:space="preserve"> to </w:t>
      </w:r>
      <w:r w:rsidR="0014577C">
        <w:rPr>
          <w:rFonts w:ascii="Times New Roman" w:hAnsi="Times New Roman" w:cs="Times New Roman"/>
          <w:sz w:val="22"/>
          <w:lang w:val="sv-SE"/>
        </w:rPr>
        <w:t>1998</w:t>
      </w:r>
      <w:r w:rsidR="00A71284" w:rsidRPr="00A71284">
        <w:rPr>
          <w:rFonts w:ascii="Times New Roman" w:hAnsi="Times New Roman" w:cs="Times New Roman"/>
          <w:sz w:val="22"/>
          <w:lang w:val="sv-SE"/>
        </w:rPr>
        <w:t>. H</w:t>
      </w:r>
      <w:r w:rsidR="0014577C">
        <w:rPr>
          <w:rFonts w:ascii="Times New Roman" w:hAnsi="Times New Roman" w:cs="Times New Roman"/>
          <w:sz w:val="22"/>
          <w:lang w:val="sv-SE"/>
        </w:rPr>
        <w:t>er</w:t>
      </w:r>
      <w:r w:rsidR="00A71284" w:rsidRPr="00A71284">
        <w:rPr>
          <w:rFonts w:ascii="Times New Roman" w:hAnsi="Times New Roman" w:cs="Times New Roman"/>
          <w:sz w:val="22"/>
          <w:lang w:val="sv-SE"/>
        </w:rPr>
        <w:t xml:space="preserve"> research focuses on </w:t>
      </w:r>
      <w:r w:rsidR="0014577C" w:rsidRPr="0014577C">
        <w:rPr>
          <w:rFonts w:ascii="Times New Roman" w:hAnsi="Times New Roman" w:cs="Times New Roman"/>
          <w:sz w:val="22"/>
          <w:lang w:val="sv-SE"/>
        </w:rPr>
        <w:t>(1)</w:t>
      </w:r>
      <w:r w:rsidR="0014577C" w:rsidRPr="0014577C">
        <w:rPr>
          <w:rFonts w:ascii="Times New Roman" w:hAnsi="Times New Roman" w:cs="Times New Roman"/>
          <w:sz w:val="22"/>
          <w:lang w:val="sv-SE"/>
        </w:rPr>
        <w:tab/>
        <w:t>Solution route towards rare earth and noble metal nanocrystals, and 2D or 3D self-assemble architectures; (2)</w:t>
      </w:r>
      <w:r w:rsidR="0014577C" w:rsidRPr="0014577C">
        <w:rPr>
          <w:rFonts w:ascii="Times New Roman" w:hAnsi="Times New Roman" w:cs="Times New Roman"/>
          <w:sz w:val="22"/>
          <w:lang w:val="sv-SE"/>
        </w:rPr>
        <w:tab/>
        <w:t>Luminescent rare earth nanocrystals, upconversion and downshifting for multicolor/multifunction detection and imaging.</w:t>
      </w:r>
      <w:r w:rsidR="0014577C">
        <w:rPr>
          <w:rFonts w:ascii="Times New Roman" w:hAnsi="Times New Roman" w:cs="Times New Roman"/>
          <w:sz w:val="22"/>
          <w:lang w:val="sv-SE"/>
        </w:rPr>
        <w:t xml:space="preserve"> </w:t>
      </w:r>
      <w:r w:rsidR="0014577C" w:rsidRPr="0014577C">
        <w:rPr>
          <w:rFonts w:ascii="Times New Roman" w:hAnsi="Times New Roman" w:cs="Times New Roman"/>
          <w:sz w:val="22"/>
          <w:lang w:val="sv-SE"/>
        </w:rPr>
        <w:t>(3)</w:t>
      </w:r>
      <w:r w:rsidR="0014577C" w:rsidRPr="0014577C">
        <w:rPr>
          <w:rFonts w:ascii="Times New Roman" w:hAnsi="Times New Roman" w:cs="Times New Roman"/>
          <w:sz w:val="22"/>
          <w:lang w:val="sv-SE"/>
        </w:rPr>
        <w:tab/>
        <w:t>External field effect on the excited states and radiation transition probability of luminescent semiconductor and rare earth nanocrystals</w:t>
      </w:r>
      <w:r w:rsidR="00A71284">
        <w:rPr>
          <w:rFonts w:ascii="Times New Roman" w:hAnsi="Times New Roman" w:cs="Times New Roman"/>
          <w:sz w:val="22"/>
          <w:lang w:val="sv-SE"/>
        </w:rPr>
        <w:t>.</w:t>
      </w:r>
      <w:r w:rsidR="0014577C">
        <w:rPr>
          <w:rFonts w:ascii="Times New Roman" w:hAnsi="Times New Roman" w:cs="Times New Roman"/>
          <w:sz w:val="22"/>
          <w:lang w:val="sv-SE"/>
        </w:rPr>
        <w:t xml:space="preserve"> </w:t>
      </w:r>
      <w:r w:rsidR="0014577C" w:rsidRPr="0014577C">
        <w:rPr>
          <w:rFonts w:ascii="Times New Roman" w:hAnsi="Times New Roman" w:cs="Times New Roman"/>
          <w:sz w:val="22"/>
          <w:lang w:val="sv-SE"/>
        </w:rPr>
        <w:t>She has won many awards</w:t>
      </w:r>
      <w:r w:rsidR="0014577C">
        <w:rPr>
          <w:rFonts w:ascii="Times New Roman" w:hAnsi="Times New Roman" w:cs="Times New Roman"/>
          <w:sz w:val="22"/>
          <w:lang w:val="sv-SE"/>
        </w:rPr>
        <w:t>, such as</w:t>
      </w:r>
      <w:r w:rsidR="00C8236E">
        <w:rPr>
          <w:rFonts w:ascii="Times New Roman" w:hAnsi="Times New Roman" w:cs="Times New Roman"/>
          <w:sz w:val="22"/>
          <w:lang w:val="sv-SE"/>
        </w:rPr>
        <w:t>,</w:t>
      </w:r>
      <w:r w:rsidR="0014577C">
        <w:rPr>
          <w:rFonts w:ascii="Times New Roman" w:hAnsi="Times New Roman" w:cs="Times New Roman"/>
          <w:sz w:val="22"/>
          <w:lang w:val="sv-SE"/>
        </w:rPr>
        <w:t xml:space="preserve"> </w:t>
      </w:r>
      <w:r w:rsidR="0014577C" w:rsidRPr="0014577C">
        <w:rPr>
          <w:rFonts w:ascii="Times New Roman" w:hAnsi="Times New Roman" w:cs="Times New Roman"/>
          <w:sz w:val="22"/>
          <w:lang w:val="sv-SE"/>
        </w:rPr>
        <w:t>The National Award of Science and Technology Progress, the 2nd Grade (1999), “Youth Chemistry Prize” by China Chemical Society (2005), "Research Prize for Youth Scientists" awarded by the Hok Ying Dong Education Foundation (2006), and "Youth Science Award" by China Association for Science and Technology (2007), Distinguished Young Researcher (2014)</w:t>
      </w:r>
      <w:r w:rsidR="0014577C">
        <w:rPr>
          <w:rFonts w:ascii="Times New Roman" w:hAnsi="Times New Roman" w:cs="Times New Roman"/>
          <w:sz w:val="22"/>
          <w:lang w:val="sv-SE"/>
        </w:rPr>
        <w:t>.</w:t>
      </w:r>
    </w:p>
    <w:sectPr w:rsidR="000D55E2" w:rsidRPr="00A17B2A" w:rsidSect="00DF7C56">
      <w:footerReference w:type="default" r:id="rId11"/>
      <w:pgSz w:w="11906" w:h="16838"/>
      <w:pgMar w:top="1701" w:right="1701" w:bottom="1701" w:left="1701"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C2D2BA" w14:textId="77777777" w:rsidR="00964490" w:rsidRDefault="00964490">
      <w:r>
        <w:separator/>
      </w:r>
    </w:p>
  </w:endnote>
  <w:endnote w:type="continuationSeparator" w:id="0">
    <w:p w14:paraId="38E05604" w14:textId="77777777" w:rsidR="00964490" w:rsidRDefault="009644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rial Unicode MS">
    <w:altName w:val="Malgun Gothic Semilight"/>
    <w:panose1 w:val="020B0604020202020204"/>
    <w:charset w:val="86"/>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4731759"/>
      <w:docPartObj>
        <w:docPartGallery w:val="Page Numbers (Bottom of Page)"/>
        <w:docPartUnique/>
      </w:docPartObj>
    </w:sdtPr>
    <w:sdtEndPr/>
    <w:sdtContent>
      <w:p w14:paraId="20DA99CC" w14:textId="04BE36EA" w:rsidR="00D16218" w:rsidRDefault="00D16218">
        <w:pPr>
          <w:pStyle w:val="Footer"/>
          <w:jc w:val="right"/>
        </w:pPr>
        <w:r>
          <w:fldChar w:fldCharType="begin"/>
        </w:r>
        <w:r>
          <w:instrText>PAGE   \* MERGEFORMAT</w:instrText>
        </w:r>
        <w:r>
          <w:fldChar w:fldCharType="separate"/>
        </w:r>
        <w:r w:rsidR="003E41DC" w:rsidRPr="003E41DC">
          <w:rPr>
            <w:noProof/>
            <w:lang w:val="zh-CN"/>
          </w:rPr>
          <w:t>1</w:t>
        </w:r>
        <w:r>
          <w:fldChar w:fldCharType="end"/>
        </w:r>
      </w:p>
    </w:sdtContent>
  </w:sdt>
  <w:p w14:paraId="7D4AE18D" w14:textId="77777777" w:rsidR="00D16218" w:rsidRDefault="00D1621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6796C8" w14:textId="77777777" w:rsidR="00964490" w:rsidRDefault="00964490">
      <w:r>
        <w:separator/>
      </w:r>
    </w:p>
  </w:footnote>
  <w:footnote w:type="continuationSeparator" w:id="0">
    <w:p w14:paraId="708C3343" w14:textId="77777777" w:rsidR="00964490" w:rsidRDefault="0096449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01498D"/>
    <w:multiLevelType w:val="hybridMultilevel"/>
    <w:tmpl w:val="F2321B2C"/>
    <w:lvl w:ilvl="0" w:tplc="AEA68650">
      <w:start w:val="1"/>
      <w:numFmt w:val="bullet"/>
      <w:lvlText w:val=""/>
      <w:lvlJc w:val="left"/>
      <w:pPr>
        <w:tabs>
          <w:tab w:val="num" w:pos="720"/>
        </w:tabs>
        <w:ind w:left="720" w:hanging="360"/>
      </w:pPr>
      <w:rPr>
        <w:rFonts w:ascii="Wingdings" w:hAnsi="Wingdings" w:hint="default"/>
      </w:rPr>
    </w:lvl>
    <w:lvl w:ilvl="1" w:tplc="55FAC9F8" w:tentative="1">
      <w:start w:val="1"/>
      <w:numFmt w:val="bullet"/>
      <w:lvlText w:val=""/>
      <w:lvlJc w:val="left"/>
      <w:pPr>
        <w:tabs>
          <w:tab w:val="num" w:pos="1440"/>
        </w:tabs>
        <w:ind w:left="1440" w:hanging="360"/>
      </w:pPr>
      <w:rPr>
        <w:rFonts w:ascii="Wingdings" w:hAnsi="Wingdings" w:hint="default"/>
      </w:rPr>
    </w:lvl>
    <w:lvl w:ilvl="2" w:tplc="BFB8881C" w:tentative="1">
      <w:start w:val="1"/>
      <w:numFmt w:val="bullet"/>
      <w:lvlText w:val=""/>
      <w:lvlJc w:val="left"/>
      <w:pPr>
        <w:tabs>
          <w:tab w:val="num" w:pos="2160"/>
        </w:tabs>
        <w:ind w:left="2160" w:hanging="360"/>
      </w:pPr>
      <w:rPr>
        <w:rFonts w:ascii="Wingdings" w:hAnsi="Wingdings" w:hint="default"/>
      </w:rPr>
    </w:lvl>
    <w:lvl w:ilvl="3" w:tplc="2AF08C8E" w:tentative="1">
      <w:start w:val="1"/>
      <w:numFmt w:val="bullet"/>
      <w:lvlText w:val=""/>
      <w:lvlJc w:val="left"/>
      <w:pPr>
        <w:tabs>
          <w:tab w:val="num" w:pos="2880"/>
        </w:tabs>
        <w:ind w:left="2880" w:hanging="360"/>
      </w:pPr>
      <w:rPr>
        <w:rFonts w:ascii="Wingdings" w:hAnsi="Wingdings" w:hint="default"/>
      </w:rPr>
    </w:lvl>
    <w:lvl w:ilvl="4" w:tplc="BBCAB38E" w:tentative="1">
      <w:start w:val="1"/>
      <w:numFmt w:val="bullet"/>
      <w:lvlText w:val=""/>
      <w:lvlJc w:val="left"/>
      <w:pPr>
        <w:tabs>
          <w:tab w:val="num" w:pos="3600"/>
        </w:tabs>
        <w:ind w:left="3600" w:hanging="360"/>
      </w:pPr>
      <w:rPr>
        <w:rFonts w:ascii="Wingdings" w:hAnsi="Wingdings" w:hint="default"/>
      </w:rPr>
    </w:lvl>
    <w:lvl w:ilvl="5" w:tplc="C96853E4" w:tentative="1">
      <w:start w:val="1"/>
      <w:numFmt w:val="bullet"/>
      <w:lvlText w:val=""/>
      <w:lvlJc w:val="left"/>
      <w:pPr>
        <w:tabs>
          <w:tab w:val="num" w:pos="4320"/>
        </w:tabs>
        <w:ind w:left="4320" w:hanging="360"/>
      </w:pPr>
      <w:rPr>
        <w:rFonts w:ascii="Wingdings" w:hAnsi="Wingdings" w:hint="default"/>
      </w:rPr>
    </w:lvl>
    <w:lvl w:ilvl="6" w:tplc="C622B8F6" w:tentative="1">
      <w:start w:val="1"/>
      <w:numFmt w:val="bullet"/>
      <w:lvlText w:val=""/>
      <w:lvlJc w:val="left"/>
      <w:pPr>
        <w:tabs>
          <w:tab w:val="num" w:pos="5040"/>
        </w:tabs>
        <w:ind w:left="5040" w:hanging="360"/>
      </w:pPr>
      <w:rPr>
        <w:rFonts w:ascii="Wingdings" w:hAnsi="Wingdings" w:hint="default"/>
      </w:rPr>
    </w:lvl>
    <w:lvl w:ilvl="7" w:tplc="468CD89E" w:tentative="1">
      <w:start w:val="1"/>
      <w:numFmt w:val="bullet"/>
      <w:lvlText w:val=""/>
      <w:lvlJc w:val="left"/>
      <w:pPr>
        <w:tabs>
          <w:tab w:val="num" w:pos="5760"/>
        </w:tabs>
        <w:ind w:left="5760" w:hanging="360"/>
      </w:pPr>
      <w:rPr>
        <w:rFonts w:ascii="Wingdings" w:hAnsi="Wingdings" w:hint="default"/>
      </w:rPr>
    </w:lvl>
    <w:lvl w:ilvl="8" w:tplc="B4ACA496"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40D68C4"/>
    <w:multiLevelType w:val="hybridMultilevel"/>
    <w:tmpl w:val="576C6416"/>
    <w:lvl w:ilvl="0" w:tplc="63BC9BD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1 polymer&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9E79A0"/>
    <w:rsid w:val="00000481"/>
    <w:rsid w:val="00016517"/>
    <w:rsid w:val="00016D23"/>
    <w:rsid w:val="000201FA"/>
    <w:rsid w:val="000242AF"/>
    <w:rsid w:val="00032114"/>
    <w:rsid w:val="00045762"/>
    <w:rsid w:val="000479FC"/>
    <w:rsid w:val="000601B1"/>
    <w:rsid w:val="0006075D"/>
    <w:rsid w:val="000618E9"/>
    <w:rsid w:val="00062570"/>
    <w:rsid w:val="000641CE"/>
    <w:rsid w:val="000658BE"/>
    <w:rsid w:val="00066EFC"/>
    <w:rsid w:val="00075201"/>
    <w:rsid w:val="00075814"/>
    <w:rsid w:val="000823C6"/>
    <w:rsid w:val="00093A9D"/>
    <w:rsid w:val="00095CE2"/>
    <w:rsid w:val="000C1F25"/>
    <w:rsid w:val="000D02A3"/>
    <w:rsid w:val="000D0F3D"/>
    <w:rsid w:val="000D55E2"/>
    <w:rsid w:val="000E370D"/>
    <w:rsid w:val="000F3451"/>
    <w:rsid w:val="000F45F7"/>
    <w:rsid w:val="000F55B7"/>
    <w:rsid w:val="00101D76"/>
    <w:rsid w:val="0010757B"/>
    <w:rsid w:val="00114CB2"/>
    <w:rsid w:val="00117423"/>
    <w:rsid w:val="00121AF2"/>
    <w:rsid w:val="001244C1"/>
    <w:rsid w:val="00132600"/>
    <w:rsid w:val="00133DA1"/>
    <w:rsid w:val="00136DBF"/>
    <w:rsid w:val="00141F60"/>
    <w:rsid w:val="0014577C"/>
    <w:rsid w:val="001536B3"/>
    <w:rsid w:val="00160412"/>
    <w:rsid w:val="00160E58"/>
    <w:rsid w:val="00170971"/>
    <w:rsid w:val="00186770"/>
    <w:rsid w:val="001872D0"/>
    <w:rsid w:val="001A00AA"/>
    <w:rsid w:val="001A0555"/>
    <w:rsid w:val="001B0572"/>
    <w:rsid w:val="001C2D2D"/>
    <w:rsid w:val="001C3C52"/>
    <w:rsid w:val="001D3DCF"/>
    <w:rsid w:val="001E4380"/>
    <w:rsid w:val="001E45CA"/>
    <w:rsid w:val="00203B4A"/>
    <w:rsid w:val="00210739"/>
    <w:rsid w:val="00212904"/>
    <w:rsid w:val="0021404E"/>
    <w:rsid w:val="002158F4"/>
    <w:rsid w:val="00227469"/>
    <w:rsid w:val="00230968"/>
    <w:rsid w:val="00232131"/>
    <w:rsid w:val="00234730"/>
    <w:rsid w:val="00235A4E"/>
    <w:rsid w:val="002405EA"/>
    <w:rsid w:val="0024602B"/>
    <w:rsid w:val="0025090E"/>
    <w:rsid w:val="002578AB"/>
    <w:rsid w:val="0027518B"/>
    <w:rsid w:val="00293972"/>
    <w:rsid w:val="00297B32"/>
    <w:rsid w:val="002B2198"/>
    <w:rsid w:val="002B5898"/>
    <w:rsid w:val="002C3FEE"/>
    <w:rsid w:val="002C7E0D"/>
    <w:rsid w:val="002E00A2"/>
    <w:rsid w:val="002E5B7B"/>
    <w:rsid w:val="002F7425"/>
    <w:rsid w:val="002F7A29"/>
    <w:rsid w:val="0030269C"/>
    <w:rsid w:val="003114EB"/>
    <w:rsid w:val="003123E6"/>
    <w:rsid w:val="00314707"/>
    <w:rsid w:val="00314AAC"/>
    <w:rsid w:val="0031590F"/>
    <w:rsid w:val="00316D59"/>
    <w:rsid w:val="003205A5"/>
    <w:rsid w:val="0032467F"/>
    <w:rsid w:val="00324D41"/>
    <w:rsid w:val="0034219A"/>
    <w:rsid w:val="003460D5"/>
    <w:rsid w:val="00367ACC"/>
    <w:rsid w:val="00372D64"/>
    <w:rsid w:val="00373868"/>
    <w:rsid w:val="003779E4"/>
    <w:rsid w:val="00383AFF"/>
    <w:rsid w:val="00384671"/>
    <w:rsid w:val="003A0E10"/>
    <w:rsid w:val="003A5407"/>
    <w:rsid w:val="003A696A"/>
    <w:rsid w:val="003B32CF"/>
    <w:rsid w:val="003C1BAF"/>
    <w:rsid w:val="003C4087"/>
    <w:rsid w:val="003C56F5"/>
    <w:rsid w:val="003C7759"/>
    <w:rsid w:val="003D6481"/>
    <w:rsid w:val="003D70E7"/>
    <w:rsid w:val="003E0B17"/>
    <w:rsid w:val="003E353C"/>
    <w:rsid w:val="003E41DC"/>
    <w:rsid w:val="003F0080"/>
    <w:rsid w:val="0040598F"/>
    <w:rsid w:val="00405DA9"/>
    <w:rsid w:val="00407E06"/>
    <w:rsid w:val="004110AA"/>
    <w:rsid w:val="00414E29"/>
    <w:rsid w:val="0042305E"/>
    <w:rsid w:val="0043760D"/>
    <w:rsid w:val="00457D9C"/>
    <w:rsid w:val="00464B95"/>
    <w:rsid w:val="00480866"/>
    <w:rsid w:val="004816FE"/>
    <w:rsid w:val="0048586A"/>
    <w:rsid w:val="00487100"/>
    <w:rsid w:val="004A378F"/>
    <w:rsid w:val="004A410A"/>
    <w:rsid w:val="004A4BE7"/>
    <w:rsid w:val="004B3AE8"/>
    <w:rsid w:val="004C4846"/>
    <w:rsid w:val="004D0054"/>
    <w:rsid w:val="004E26E7"/>
    <w:rsid w:val="004E52EE"/>
    <w:rsid w:val="0050076B"/>
    <w:rsid w:val="00510EFD"/>
    <w:rsid w:val="00523A1A"/>
    <w:rsid w:val="00540602"/>
    <w:rsid w:val="0054360E"/>
    <w:rsid w:val="00544E98"/>
    <w:rsid w:val="005461A1"/>
    <w:rsid w:val="005468E3"/>
    <w:rsid w:val="0055070C"/>
    <w:rsid w:val="00570936"/>
    <w:rsid w:val="00571F0C"/>
    <w:rsid w:val="00586EDB"/>
    <w:rsid w:val="005B05E3"/>
    <w:rsid w:val="005C142F"/>
    <w:rsid w:val="005C18B6"/>
    <w:rsid w:val="005C4474"/>
    <w:rsid w:val="005C55C6"/>
    <w:rsid w:val="005D6D9D"/>
    <w:rsid w:val="005E2716"/>
    <w:rsid w:val="005F087C"/>
    <w:rsid w:val="005F0C47"/>
    <w:rsid w:val="005F21D7"/>
    <w:rsid w:val="006076D0"/>
    <w:rsid w:val="00607CA3"/>
    <w:rsid w:val="00612DCF"/>
    <w:rsid w:val="00617D0A"/>
    <w:rsid w:val="0062292B"/>
    <w:rsid w:val="00623E00"/>
    <w:rsid w:val="00631B95"/>
    <w:rsid w:val="006430E9"/>
    <w:rsid w:val="00643A0D"/>
    <w:rsid w:val="006455EE"/>
    <w:rsid w:val="006565FD"/>
    <w:rsid w:val="00656BA7"/>
    <w:rsid w:val="00662874"/>
    <w:rsid w:val="00665AF6"/>
    <w:rsid w:val="00671715"/>
    <w:rsid w:val="00675D1E"/>
    <w:rsid w:val="00676D48"/>
    <w:rsid w:val="0068049B"/>
    <w:rsid w:val="00682928"/>
    <w:rsid w:val="006838BB"/>
    <w:rsid w:val="00684BBB"/>
    <w:rsid w:val="00695006"/>
    <w:rsid w:val="00695E2A"/>
    <w:rsid w:val="006A6195"/>
    <w:rsid w:val="006B2606"/>
    <w:rsid w:val="006B357B"/>
    <w:rsid w:val="006C07A3"/>
    <w:rsid w:val="006C1E7B"/>
    <w:rsid w:val="006D6057"/>
    <w:rsid w:val="006E11D4"/>
    <w:rsid w:val="006E22F3"/>
    <w:rsid w:val="006E39B0"/>
    <w:rsid w:val="00722B27"/>
    <w:rsid w:val="00725507"/>
    <w:rsid w:val="00725DE0"/>
    <w:rsid w:val="00726980"/>
    <w:rsid w:val="00737281"/>
    <w:rsid w:val="00741FA4"/>
    <w:rsid w:val="007546B1"/>
    <w:rsid w:val="00760C01"/>
    <w:rsid w:val="00781A47"/>
    <w:rsid w:val="00785E1F"/>
    <w:rsid w:val="007A2DA9"/>
    <w:rsid w:val="007B0D90"/>
    <w:rsid w:val="007B77B1"/>
    <w:rsid w:val="007C7F50"/>
    <w:rsid w:val="007E03EE"/>
    <w:rsid w:val="007E41C1"/>
    <w:rsid w:val="007E49FF"/>
    <w:rsid w:val="007F1DAA"/>
    <w:rsid w:val="007F5394"/>
    <w:rsid w:val="007F72CE"/>
    <w:rsid w:val="008020F4"/>
    <w:rsid w:val="00803227"/>
    <w:rsid w:val="00826BA8"/>
    <w:rsid w:val="00827177"/>
    <w:rsid w:val="00843737"/>
    <w:rsid w:val="00852838"/>
    <w:rsid w:val="00852EA2"/>
    <w:rsid w:val="00863CAF"/>
    <w:rsid w:val="00867950"/>
    <w:rsid w:val="008728BD"/>
    <w:rsid w:val="00872B2E"/>
    <w:rsid w:val="008B7D54"/>
    <w:rsid w:val="008D0C89"/>
    <w:rsid w:val="008D5006"/>
    <w:rsid w:val="008D6CE9"/>
    <w:rsid w:val="008E0E57"/>
    <w:rsid w:val="008E2FC6"/>
    <w:rsid w:val="008F0815"/>
    <w:rsid w:val="0090618D"/>
    <w:rsid w:val="009134D6"/>
    <w:rsid w:val="00916A05"/>
    <w:rsid w:val="00916D7C"/>
    <w:rsid w:val="0092772D"/>
    <w:rsid w:val="00930A26"/>
    <w:rsid w:val="009345BA"/>
    <w:rsid w:val="009354B9"/>
    <w:rsid w:val="00953B8A"/>
    <w:rsid w:val="009554AB"/>
    <w:rsid w:val="00964490"/>
    <w:rsid w:val="00973725"/>
    <w:rsid w:val="00987EBC"/>
    <w:rsid w:val="0099107F"/>
    <w:rsid w:val="009A5311"/>
    <w:rsid w:val="009B473E"/>
    <w:rsid w:val="009C4F7F"/>
    <w:rsid w:val="009C6B9F"/>
    <w:rsid w:val="009E1F6C"/>
    <w:rsid w:val="009E2419"/>
    <w:rsid w:val="009E49E8"/>
    <w:rsid w:val="009E79A0"/>
    <w:rsid w:val="009F78DD"/>
    <w:rsid w:val="00A017F4"/>
    <w:rsid w:val="00A01EDE"/>
    <w:rsid w:val="00A05767"/>
    <w:rsid w:val="00A11630"/>
    <w:rsid w:val="00A17B2A"/>
    <w:rsid w:val="00A3431B"/>
    <w:rsid w:val="00A44C1C"/>
    <w:rsid w:val="00A515FE"/>
    <w:rsid w:val="00A53134"/>
    <w:rsid w:val="00A6372D"/>
    <w:rsid w:val="00A65518"/>
    <w:rsid w:val="00A71284"/>
    <w:rsid w:val="00A728E7"/>
    <w:rsid w:val="00A74A00"/>
    <w:rsid w:val="00A82FD3"/>
    <w:rsid w:val="00A8319A"/>
    <w:rsid w:val="00A85A05"/>
    <w:rsid w:val="00A90FA8"/>
    <w:rsid w:val="00A91F38"/>
    <w:rsid w:val="00A92B3B"/>
    <w:rsid w:val="00A9592A"/>
    <w:rsid w:val="00A96C67"/>
    <w:rsid w:val="00AA2EAF"/>
    <w:rsid w:val="00AA47BE"/>
    <w:rsid w:val="00AA6051"/>
    <w:rsid w:val="00AB2AF1"/>
    <w:rsid w:val="00AB5A85"/>
    <w:rsid w:val="00AC1A87"/>
    <w:rsid w:val="00AC1FBF"/>
    <w:rsid w:val="00AC296A"/>
    <w:rsid w:val="00AD0E8E"/>
    <w:rsid w:val="00AD11A9"/>
    <w:rsid w:val="00AD3031"/>
    <w:rsid w:val="00AE295C"/>
    <w:rsid w:val="00AE2F4C"/>
    <w:rsid w:val="00AF1BEF"/>
    <w:rsid w:val="00AF6418"/>
    <w:rsid w:val="00AF643C"/>
    <w:rsid w:val="00B024F2"/>
    <w:rsid w:val="00B03346"/>
    <w:rsid w:val="00B05FF5"/>
    <w:rsid w:val="00B24985"/>
    <w:rsid w:val="00B35E1D"/>
    <w:rsid w:val="00B36A3D"/>
    <w:rsid w:val="00B511D1"/>
    <w:rsid w:val="00B51F99"/>
    <w:rsid w:val="00B52972"/>
    <w:rsid w:val="00B6059A"/>
    <w:rsid w:val="00B6411C"/>
    <w:rsid w:val="00B7144D"/>
    <w:rsid w:val="00B73C21"/>
    <w:rsid w:val="00B74109"/>
    <w:rsid w:val="00B82BEA"/>
    <w:rsid w:val="00B84398"/>
    <w:rsid w:val="00B92500"/>
    <w:rsid w:val="00B9718F"/>
    <w:rsid w:val="00BA4E3A"/>
    <w:rsid w:val="00BC2447"/>
    <w:rsid w:val="00BC679B"/>
    <w:rsid w:val="00BD0FCB"/>
    <w:rsid w:val="00BD30C1"/>
    <w:rsid w:val="00BD64B3"/>
    <w:rsid w:val="00BD6C12"/>
    <w:rsid w:val="00C00F22"/>
    <w:rsid w:val="00C0160B"/>
    <w:rsid w:val="00C03388"/>
    <w:rsid w:val="00C11B85"/>
    <w:rsid w:val="00C2328F"/>
    <w:rsid w:val="00C26555"/>
    <w:rsid w:val="00C366D9"/>
    <w:rsid w:val="00C40533"/>
    <w:rsid w:val="00C51144"/>
    <w:rsid w:val="00C538A3"/>
    <w:rsid w:val="00C6133A"/>
    <w:rsid w:val="00C6447E"/>
    <w:rsid w:val="00C7517E"/>
    <w:rsid w:val="00C80290"/>
    <w:rsid w:val="00C8236E"/>
    <w:rsid w:val="00C8402C"/>
    <w:rsid w:val="00C965C8"/>
    <w:rsid w:val="00CA6C54"/>
    <w:rsid w:val="00CB36FB"/>
    <w:rsid w:val="00CB3DC0"/>
    <w:rsid w:val="00CC625B"/>
    <w:rsid w:val="00CD77E4"/>
    <w:rsid w:val="00CE619C"/>
    <w:rsid w:val="00CF6D57"/>
    <w:rsid w:val="00D01E5B"/>
    <w:rsid w:val="00D05745"/>
    <w:rsid w:val="00D05F16"/>
    <w:rsid w:val="00D14F47"/>
    <w:rsid w:val="00D16218"/>
    <w:rsid w:val="00D23E06"/>
    <w:rsid w:val="00D24325"/>
    <w:rsid w:val="00D26E9B"/>
    <w:rsid w:val="00D36E20"/>
    <w:rsid w:val="00D37480"/>
    <w:rsid w:val="00D42B42"/>
    <w:rsid w:val="00D446D3"/>
    <w:rsid w:val="00D457B1"/>
    <w:rsid w:val="00D46DD5"/>
    <w:rsid w:val="00D5338A"/>
    <w:rsid w:val="00D569AA"/>
    <w:rsid w:val="00D57267"/>
    <w:rsid w:val="00D57619"/>
    <w:rsid w:val="00D57644"/>
    <w:rsid w:val="00D60F52"/>
    <w:rsid w:val="00D63474"/>
    <w:rsid w:val="00D70A22"/>
    <w:rsid w:val="00D75850"/>
    <w:rsid w:val="00D82687"/>
    <w:rsid w:val="00D83338"/>
    <w:rsid w:val="00D83623"/>
    <w:rsid w:val="00D83CB0"/>
    <w:rsid w:val="00D857FE"/>
    <w:rsid w:val="00D9319C"/>
    <w:rsid w:val="00DC730A"/>
    <w:rsid w:val="00DD563A"/>
    <w:rsid w:val="00DE0283"/>
    <w:rsid w:val="00DE51EE"/>
    <w:rsid w:val="00DF368A"/>
    <w:rsid w:val="00DF7C56"/>
    <w:rsid w:val="00E242A8"/>
    <w:rsid w:val="00E31CE9"/>
    <w:rsid w:val="00E439DA"/>
    <w:rsid w:val="00E45335"/>
    <w:rsid w:val="00E51698"/>
    <w:rsid w:val="00E71B85"/>
    <w:rsid w:val="00E73089"/>
    <w:rsid w:val="00E75E20"/>
    <w:rsid w:val="00E7745F"/>
    <w:rsid w:val="00E94671"/>
    <w:rsid w:val="00EA078F"/>
    <w:rsid w:val="00EA41AA"/>
    <w:rsid w:val="00EB4F0F"/>
    <w:rsid w:val="00EC19AB"/>
    <w:rsid w:val="00EC302E"/>
    <w:rsid w:val="00ED0F34"/>
    <w:rsid w:val="00ED15D3"/>
    <w:rsid w:val="00ED228D"/>
    <w:rsid w:val="00ED3235"/>
    <w:rsid w:val="00EE25F0"/>
    <w:rsid w:val="00EE2D7D"/>
    <w:rsid w:val="00EF19EF"/>
    <w:rsid w:val="00EF1AE8"/>
    <w:rsid w:val="00F27CAF"/>
    <w:rsid w:val="00F3102B"/>
    <w:rsid w:val="00F33220"/>
    <w:rsid w:val="00F41E9B"/>
    <w:rsid w:val="00F65A40"/>
    <w:rsid w:val="00F70D18"/>
    <w:rsid w:val="00F83AF6"/>
    <w:rsid w:val="00F912B8"/>
    <w:rsid w:val="00F92F2E"/>
    <w:rsid w:val="00F970D2"/>
    <w:rsid w:val="00FB3935"/>
    <w:rsid w:val="00FB7FC3"/>
    <w:rsid w:val="00FC5768"/>
    <w:rsid w:val="00FD386D"/>
    <w:rsid w:val="00FD4E25"/>
    <w:rsid w:val="00FE02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D7C45F"/>
  <w15:docId w15:val="{0AED5EBC-4A59-4AC8-8607-8330A49229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79A0"/>
    <w:pPr>
      <w:widowControl w:val="0"/>
      <w:jc w:val="both"/>
    </w:pPr>
  </w:style>
  <w:style w:type="paragraph" w:styleId="Heading1">
    <w:name w:val="heading 1"/>
    <w:aliases w:val="正文标题"/>
    <w:basedOn w:val="Normal"/>
    <w:next w:val="Normal"/>
    <w:link w:val="Heading1Char"/>
    <w:uiPriority w:val="9"/>
    <w:qFormat/>
    <w:rsid w:val="00075201"/>
    <w:pPr>
      <w:keepNext/>
      <w:keepLines/>
      <w:spacing w:before="340" w:after="330" w:line="360" w:lineRule="auto"/>
      <w:outlineLvl w:val="0"/>
    </w:pPr>
    <w:rPr>
      <w:rFonts w:eastAsia="Times New Roman"/>
      <w:bCs/>
      <w:kern w:val="44"/>
      <w:sz w:val="32"/>
      <w:szCs w:val="44"/>
    </w:rPr>
  </w:style>
  <w:style w:type="paragraph" w:styleId="Heading2">
    <w:name w:val="heading 2"/>
    <w:aliases w:val="小节标题"/>
    <w:basedOn w:val="Normal"/>
    <w:next w:val="Normal"/>
    <w:link w:val="Heading2Char"/>
    <w:uiPriority w:val="9"/>
    <w:semiHidden/>
    <w:unhideWhenUsed/>
    <w:qFormat/>
    <w:rsid w:val="00075201"/>
    <w:pPr>
      <w:keepNext/>
      <w:keepLines/>
      <w:spacing w:before="260" w:after="260" w:line="360" w:lineRule="auto"/>
      <w:outlineLvl w:val="1"/>
    </w:pPr>
    <w:rPr>
      <w:rFonts w:asciiTheme="majorHAnsi" w:eastAsiaTheme="majorEastAsia" w:hAnsiTheme="majorHAnsi" w:cstheme="majorBidi"/>
      <w:b/>
      <w:bCs/>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正文标题 Char"/>
    <w:basedOn w:val="DefaultParagraphFont"/>
    <w:link w:val="Heading1"/>
    <w:uiPriority w:val="9"/>
    <w:rsid w:val="00075201"/>
    <w:rPr>
      <w:rFonts w:eastAsia="Times New Roman"/>
      <w:bCs/>
      <w:kern w:val="44"/>
      <w:sz w:val="32"/>
      <w:szCs w:val="44"/>
    </w:rPr>
  </w:style>
  <w:style w:type="paragraph" w:styleId="Title">
    <w:name w:val="Title"/>
    <w:aliases w:val="图表注释"/>
    <w:basedOn w:val="Normal"/>
    <w:next w:val="Normal"/>
    <w:link w:val="TitleChar"/>
    <w:uiPriority w:val="10"/>
    <w:qFormat/>
    <w:rsid w:val="00075201"/>
    <w:pPr>
      <w:spacing w:before="240" w:after="60"/>
      <w:jc w:val="center"/>
      <w:outlineLvl w:val="0"/>
    </w:pPr>
    <w:rPr>
      <w:rFonts w:asciiTheme="majorHAnsi" w:eastAsia="SimSun" w:hAnsiTheme="majorHAnsi" w:cstheme="majorBidi"/>
      <w:bCs/>
      <w:szCs w:val="32"/>
    </w:rPr>
  </w:style>
  <w:style w:type="character" w:customStyle="1" w:styleId="TitleChar">
    <w:name w:val="Title Char"/>
    <w:aliases w:val="图表注释 Char"/>
    <w:basedOn w:val="DefaultParagraphFont"/>
    <w:link w:val="Title"/>
    <w:uiPriority w:val="10"/>
    <w:rsid w:val="00075201"/>
    <w:rPr>
      <w:rFonts w:asciiTheme="majorHAnsi" w:eastAsia="SimSun" w:hAnsiTheme="majorHAnsi" w:cstheme="majorBidi"/>
      <w:bCs/>
      <w:szCs w:val="32"/>
    </w:rPr>
  </w:style>
  <w:style w:type="character" w:customStyle="1" w:styleId="Heading2Char">
    <w:name w:val="Heading 2 Char"/>
    <w:aliases w:val="小节标题 Char"/>
    <w:basedOn w:val="DefaultParagraphFont"/>
    <w:link w:val="Heading2"/>
    <w:uiPriority w:val="9"/>
    <w:semiHidden/>
    <w:rsid w:val="00075201"/>
    <w:rPr>
      <w:rFonts w:asciiTheme="majorHAnsi" w:eastAsiaTheme="majorEastAsia" w:hAnsiTheme="majorHAnsi" w:cstheme="majorBidi"/>
      <w:b/>
      <w:bCs/>
      <w:sz w:val="24"/>
      <w:szCs w:val="32"/>
    </w:rPr>
  </w:style>
  <w:style w:type="paragraph" w:styleId="ListParagraph">
    <w:name w:val="List Paragraph"/>
    <w:basedOn w:val="Normal"/>
    <w:uiPriority w:val="34"/>
    <w:qFormat/>
    <w:rsid w:val="009E79A0"/>
    <w:pPr>
      <w:ind w:firstLineChars="200" w:firstLine="420"/>
    </w:pPr>
  </w:style>
  <w:style w:type="character" w:styleId="PlaceholderText">
    <w:name w:val="Placeholder Text"/>
    <w:basedOn w:val="DefaultParagraphFont"/>
    <w:uiPriority w:val="99"/>
    <w:semiHidden/>
    <w:rsid w:val="009E79A0"/>
    <w:rPr>
      <w:color w:val="808080"/>
    </w:rPr>
  </w:style>
  <w:style w:type="character" w:customStyle="1" w:styleId="apple-converted-space">
    <w:name w:val="apple-converted-space"/>
    <w:basedOn w:val="DefaultParagraphFont"/>
    <w:rsid w:val="009E79A0"/>
  </w:style>
  <w:style w:type="character" w:styleId="Emphasis">
    <w:name w:val="Emphasis"/>
    <w:basedOn w:val="DefaultParagraphFont"/>
    <w:uiPriority w:val="20"/>
    <w:qFormat/>
    <w:rsid w:val="009E79A0"/>
    <w:rPr>
      <w:i/>
      <w:iCs/>
    </w:rPr>
  </w:style>
  <w:style w:type="paragraph" w:styleId="Header">
    <w:name w:val="header"/>
    <w:basedOn w:val="Normal"/>
    <w:link w:val="HeaderChar"/>
    <w:uiPriority w:val="99"/>
    <w:unhideWhenUsed/>
    <w:rsid w:val="009E79A0"/>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9E79A0"/>
    <w:rPr>
      <w:sz w:val="18"/>
      <w:szCs w:val="18"/>
    </w:rPr>
  </w:style>
  <w:style w:type="paragraph" w:styleId="Footer">
    <w:name w:val="footer"/>
    <w:basedOn w:val="Normal"/>
    <w:link w:val="FooterChar"/>
    <w:uiPriority w:val="99"/>
    <w:unhideWhenUsed/>
    <w:rsid w:val="009E79A0"/>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9E79A0"/>
    <w:rPr>
      <w:sz w:val="18"/>
      <w:szCs w:val="18"/>
    </w:rPr>
  </w:style>
  <w:style w:type="paragraph" w:styleId="NormalWeb">
    <w:name w:val="Normal (Web)"/>
    <w:basedOn w:val="Normal"/>
    <w:uiPriority w:val="99"/>
    <w:unhideWhenUsed/>
    <w:rsid w:val="009E79A0"/>
    <w:pPr>
      <w:widowControl/>
      <w:spacing w:before="100" w:beforeAutospacing="1" w:after="100" w:afterAutospacing="1"/>
      <w:jc w:val="left"/>
    </w:pPr>
    <w:rPr>
      <w:rFonts w:ascii="SimSun" w:eastAsia="SimSun" w:hAnsi="SimSun" w:cs="SimSun"/>
      <w:kern w:val="0"/>
      <w:sz w:val="24"/>
      <w:szCs w:val="24"/>
    </w:rPr>
  </w:style>
  <w:style w:type="table" w:styleId="TableGrid">
    <w:name w:val="Table Grid"/>
    <w:basedOn w:val="TableNormal"/>
    <w:uiPriority w:val="39"/>
    <w:rsid w:val="009E79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E79A0"/>
    <w:rPr>
      <w:color w:val="0563C1" w:themeColor="hyperlink"/>
      <w:u w:val="single"/>
    </w:rPr>
  </w:style>
  <w:style w:type="character" w:styleId="LineNumber">
    <w:name w:val="line number"/>
    <w:basedOn w:val="DefaultParagraphFont"/>
    <w:uiPriority w:val="99"/>
    <w:semiHidden/>
    <w:unhideWhenUsed/>
    <w:rsid w:val="009E79A0"/>
  </w:style>
  <w:style w:type="paragraph" w:customStyle="1" w:styleId="EndNoteBibliographyTitle">
    <w:name w:val="EndNote Bibliography Title"/>
    <w:basedOn w:val="Normal"/>
    <w:link w:val="EndNoteBibliographyTitleChar"/>
    <w:rsid w:val="009E79A0"/>
    <w:pPr>
      <w:jc w:val="center"/>
    </w:pPr>
    <w:rPr>
      <w:rFonts w:ascii="Calibri" w:hAnsi="Calibri"/>
      <w:noProof/>
      <w:sz w:val="20"/>
    </w:rPr>
  </w:style>
  <w:style w:type="character" w:customStyle="1" w:styleId="EndNoteBibliographyTitleChar">
    <w:name w:val="EndNote Bibliography Title Char"/>
    <w:basedOn w:val="DefaultParagraphFont"/>
    <w:link w:val="EndNoteBibliographyTitle"/>
    <w:rsid w:val="009E79A0"/>
    <w:rPr>
      <w:rFonts w:ascii="Calibri" w:hAnsi="Calibri"/>
      <w:noProof/>
      <w:sz w:val="20"/>
    </w:rPr>
  </w:style>
  <w:style w:type="paragraph" w:customStyle="1" w:styleId="EndNoteBibliography">
    <w:name w:val="EndNote Bibliography"/>
    <w:basedOn w:val="Normal"/>
    <w:link w:val="EndNoteBibliographyChar"/>
    <w:rsid w:val="009E79A0"/>
    <w:rPr>
      <w:rFonts w:ascii="Calibri" w:hAnsi="Calibri"/>
      <w:noProof/>
      <w:sz w:val="20"/>
    </w:rPr>
  </w:style>
  <w:style w:type="character" w:customStyle="1" w:styleId="EndNoteBibliographyChar">
    <w:name w:val="EndNote Bibliography Char"/>
    <w:basedOn w:val="DefaultParagraphFont"/>
    <w:link w:val="EndNoteBibliography"/>
    <w:rsid w:val="009E79A0"/>
    <w:rPr>
      <w:rFonts w:ascii="Calibri" w:hAnsi="Calibri"/>
      <w:noProof/>
      <w:sz w:val="20"/>
    </w:rPr>
  </w:style>
  <w:style w:type="character" w:styleId="CommentReference">
    <w:name w:val="annotation reference"/>
    <w:basedOn w:val="DefaultParagraphFont"/>
    <w:uiPriority w:val="99"/>
    <w:semiHidden/>
    <w:unhideWhenUsed/>
    <w:rsid w:val="009E79A0"/>
    <w:rPr>
      <w:sz w:val="21"/>
      <w:szCs w:val="21"/>
    </w:rPr>
  </w:style>
  <w:style w:type="paragraph" w:styleId="CommentText">
    <w:name w:val="annotation text"/>
    <w:basedOn w:val="Normal"/>
    <w:link w:val="CommentTextChar"/>
    <w:uiPriority w:val="99"/>
    <w:semiHidden/>
    <w:unhideWhenUsed/>
    <w:rsid w:val="009E79A0"/>
    <w:pPr>
      <w:jc w:val="left"/>
    </w:pPr>
  </w:style>
  <w:style w:type="character" w:customStyle="1" w:styleId="CommentTextChar">
    <w:name w:val="Comment Text Char"/>
    <w:basedOn w:val="DefaultParagraphFont"/>
    <w:link w:val="CommentText"/>
    <w:uiPriority w:val="99"/>
    <w:semiHidden/>
    <w:rsid w:val="009E79A0"/>
  </w:style>
  <w:style w:type="paragraph" w:styleId="CommentSubject">
    <w:name w:val="annotation subject"/>
    <w:basedOn w:val="CommentText"/>
    <w:next w:val="CommentText"/>
    <w:link w:val="CommentSubjectChar"/>
    <w:uiPriority w:val="99"/>
    <w:semiHidden/>
    <w:unhideWhenUsed/>
    <w:rsid w:val="009E79A0"/>
    <w:rPr>
      <w:b/>
      <w:bCs/>
    </w:rPr>
  </w:style>
  <w:style w:type="character" w:customStyle="1" w:styleId="CommentSubjectChar">
    <w:name w:val="Comment Subject Char"/>
    <w:basedOn w:val="CommentTextChar"/>
    <w:link w:val="CommentSubject"/>
    <w:uiPriority w:val="99"/>
    <w:semiHidden/>
    <w:rsid w:val="009E79A0"/>
    <w:rPr>
      <w:b/>
      <w:bCs/>
    </w:rPr>
  </w:style>
  <w:style w:type="paragraph" w:styleId="BalloonText">
    <w:name w:val="Balloon Text"/>
    <w:basedOn w:val="Normal"/>
    <w:link w:val="BalloonTextChar"/>
    <w:uiPriority w:val="99"/>
    <w:semiHidden/>
    <w:unhideWhenUsed/>
    <w:rsid w:val="009E79A0"/>
    <w:rPr>
      <w:sz w:val="18"/>
      <w:szCs w:val="18"/>
    </w:rPr>
  </w:style>
  <w:style w:type="character" w:customStyle="1" w:styleId="BalloonTextChar">
    <w:name w:val="Balloon Text Char"/>
    <w:basedOn w:val="DefaultParagraphFont"/>
    <w:link w:val="BalloonText"/>
    <w:uiPriority w:val="99"/>
    <w:semiHidden/>
    <w:rsid w:val="009E79A0"/>
    <w:rPr>
      <w:sz w:val="18"/>
      <w:szCs w:val="18"/>
    </w:rPr>
  </w:style>
  <w:style w:type="paragraph" w:styleId="Revision">
    <w:name w:val="Revision"/>
    <w:hidden/>
    <w:uiPriority w:val="99"/>
    <w:semiHidden/>
    <w:rsid w:val="006E11D4"/>
  </w:style>
  <w:style w:type="character" w:customStyle="1" w:styleId="translation2">
    <w:name w:val="translation2"/>
    <w:basedOn w:val="DefaultParagraphFont"/>
    <w:rsid w:val="004E52EE"/>
  </w:style>
  <w:style w:type="paragraph" w:styleId="NoSpacing">
    <w:name w:val="No Spacing"/>
    <w:uiPriority w:val="1"/>
    <w:qFormat/>
    <w:rsid w:val="00D857FE"/>
    <w:pPr>
      <w:widowControl w:val="0"/>
      <w:jc w:val="both"/>
    </w:pPr>
  </w:style>
  <w:style w:type="character" w:customStyle="1" w:styleId="UnresolvedMention">
    <w:name w:val="Unresolved Mention"/>
    <w:basedOn w:val="DefaultParagraphFont"/>
    <w:uiPriority w:val="99"/>
    <w:semiHidden/>
    <w:unhideWhenUsed/>
    <w:rsid w:val="008D0C8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un@pku.edu.cn"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1.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184CC2-A1D1-46D3-B092-170881D45D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464</Words>
  <Characters>2647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Xia Dong</dc:creator>
  <cp:lastModifiedBy>Susan Stagner</cp:lastModifiedBy>
  <cp:revision>2</cp:revision>
  <cp:lastPrinted>2016-05-30T13:44:00Z</cp:lastPrinted>
  <dcterms:created xsi:type="dcterms:W3CDTF">2018-02-07T20:21:00Z</dcterms:created>
  <dcterms:modified xsi:type="dcterms:W3CDTF">2018-02-07T20:21:00Z</dcterms:modified>
</cp:coreProperties>
</file>